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8C45" w14:textId="51E2E9A2" w:rsidR="00381393" w:rsidRDefault="00611D87" w:rsidP="00F727DF">
      <w:pPr>
        <w:jc w:val="center"/>
        <w:rPr>
          <w:rFonts w:ascii="Helvetica Neue" w:hAnsi="Helvetica Neue"/>
          <w:lang w:val="en-GB"/>
        </w:rPr>
      </w:pPr>
      <w:bookmarkStart w:id="0" w:name="_GoBack"/>
      <w:bookmarkEnd w:id="0"/>
      <w:r w:rsidRPr="00F727DF">
        <w:rPr>
          <w:rFonts w:ascii="Helvetica Neue" w:hAnsi="Helvetica Neue"/>
          <w:lang w:val="en-GB"/>
        </w:rPr>
        <w:t>Beauty</w:t>
      </w:r>
      <w:r w:rsidR="00326F8D">
        <w:rPr>
          <w:rFonts w:ascii="Helvetica Neue" w:hAnsi="Helvetica Neue"/>
          <w:lang w:val="en-GB"/>
        </w:rPr>
        <w:t xml:space="preserve">, </w:t>
      </w:r>
      <w:r w:rsidR="00326F8D" w:rsidRPr="00326F8D">
        <w:rPr>
          <w:rFonts w:ascii="Helvetica Neue" w:hAnsi="Helvetica Neue"/>
          <w:color w:val="FF0000"/>
          <w:lang w:val="en-GB"/>
        </w:rPr>
        <w:t>FASHION</w:t>
      </w:r>
      <w:r w:rsidRPr="00F727DF">
        <w:rPr>
          <w:rFonts w:ascii="Helvetica Neue" w:hAnsi="Helvetica Neue"/>
          <w:lang w:val="en-GB"/>
        </w:rPr>
        <w:t xml:space="preserve"> and ageism</w:t>
      </w:r>
    </w:p>
    <w:p w14:paraId="14A10364" w14:textId="77777777" w:rsidR="00611D87" w:rsidRDefault="00611D87" w:rsidP="00326F8D">
      <w:pPr>
        <w:rPr>
          <w:rFonts w:ascii="Helvetica Neue" w:hAnsi="Helvetica Neue"/>
          <w:lang w:val="en-GB"/>
        </w:rPr>
      </w:pPr>
    </w:p>
    <w:p w14:paraId="34C1ADD7" w14:textId="6256C4F1" w:rsidR="007A0EF1" w:rsidRDefault="00A358CE" w:rsidP="00326F8D">
      <w:pPr>
        <w:rPr>
          <w:rFonts w:ascii="Helvetica Neue" w:hAnsi="Helvetica Neue"/>
          <w:i/>
          <w:lang w:val="en-GB"/>
        </w:rPr>
      </w:pPr>
      <w:r>
        <w:rPr>
          <w:rFonts w:ascii="Helvetica Neue" w:hAnsi="Helvetica Neue"/>
          <w:lang w:val="en-GB"/>
        </w:rPr>
        <w:t xml:space="preserve">The beauty industry has always </w:t>
      </w:r>
      <w:r w:rsidR="00DF7BF3">
        <w:rPr>
          <w:rFonts w:ascii="Helvetica Neue" w:hAnsi="Helvetica Neue"/>
          <w:lang w:val="en-GB"/>
        </w:rPr>
        <w:t>had extreme standards for women and for many year</w:t>
      </w:r>
      <w:r w:rsidR="00A9615C">
        <w:rPr>
          <w:rFonts w:ascii="Helvetica Neue" w:hAnsi="Helvetica Neue"/>
          <w:lang w:val="en-GB"/>
        </w:rPr>
        <w:t>’</w:t>
      </w:r>
      <w:r w:rsidR="00DF7BF3">
        <w:rPr>
          <w:rFonts w:ascii="Helvetica Neue" w:hAnsi="Helvetica Neue"/>
          <w:lang w:val="en-GB"/>
        </w:rPr>
        <w:t xml:space="preserve">s age and beauty have been </w:t>
      </w:r>
      <w:proofErr w:type="spellStart"/>
      <w:r w:rsidR="00DF7BF3">
        <w:rPr>
          <w:rFonts w:ascii="Helvetica Neue" w:hAnsi="Helvetica Neue"/>
          <w:lang w:val="en-GB"/>
        </w:rPr>
        <w:t>inextrically</w:t>
      </w:r>
      <w:proofErr w:type="spellEnd"/>
      <w:r w:rsidR="00DF7BF3">
        <w:rPr>
          <w:rFonts w:ascii="Helvetica Neue" w:hAnsi="Helvetica Neue"/>
          <w:lang w:val="en-GB"/>
        </w:rPr>
        <w:t xml:space="preserve"> linked. The older community have often felt ignored and irrelevant by the industry, simply because of their age (Bassett, 2017)</w:t>
      </w:r>
      <w:r w:rsidR="00326F8D">
        <w:rPr>
          <w:rFonts w:ascii="Helvetica Neue" w:hAnsi="Helvetica Neue"/>
          <w:lang w:val="en-GB"/>
        </w:rPr>
        <w:t xml:space="preserve"> </w:t>
      </w:r>
      <w:r w:rsidR="00326F8D" w:rsidRPr="00326F8D">
        <w:rPr>
          <w:rFonts w:ascii="Helvetica Neue" w:hAnsi="Helvetica Neue"/>
          <w:color w:val="00B050"/>
          <w:lang w:val="en-GB"/>
        </w:rPr>
        <w:t>(CAN WE FIND AN EXAMPLE?)</w:t>
      </w:r>
      <w:r w:rsidR="00DF7BF3" w:rsidRPr="00326F8D">
        <w:rPr>
          <w:rFonts w:ascii="Helvetica Neue" w:hAnsi="Helvetica Neue"/>
          <w:color w:val="00B050"/>
          <w:lang w:val="en-GB"/>
        </w:rPr>
        <w:t xml:space="preserve">. </w:t>
      </w:r>
      <w:r w:rsidR="00DF7BF3">
        <w:rPr>
          <w:rFonts w:ascii="Helvetica Neue" w:hAnsi="Helvetica Neue"/>
          <w:lang w:val="en-GB"/>
        </w:rPr>
        <w:t xml:space="preserve">Bad experiences when shopping and the bombardment of </w:t>
      </w:r>
      <w:proofErr w:type="gramStart"/>
      <w:r w:rsidR="00DF7BF3">
        <w:rPr>
          <w:rFonts w:ascii="Helvetica Neue" w:hAnsi="Helvetica Neue"/>
          <w:lang w:val="en-GB"/>
        </w:rPr>
        <w:t>youth based</w:t>
      </w:r>
      <w:proofErr w:type="gramEnd"/>
      <w:r w:rsidR="00DF7BF3">
        <w:rPr>
          <w:rFonts w:ascii="Helvetica Neue" w:hAnsi="Helvetica Neue"/>
          <w:lang w:val="en-GB"/>
        </w:rPr>
        <w:t xml:space="preserve"> advertisements, have left women feeling older. Race, gender and size have all been addressed, although change has been a slow process. Yet models mainly past the age of 20 are large largely excluded from catwalks, adverts and discussions (Okwodu,2016). It is common for women in their 20 to promote anti-aging creams or be spokeswomen for anti-aging campaigns. Often magazines will ignore older women </w:t>
      </w:r>
      <w:r w:rsidR="00BA5D94">
        <w:rPr>
          <w:rFonts w:ascii="Helvetica Neue" w:hAnsi="Helvetica Neue"/>
          <w:lang w:val="en-GB"/>
        </w:rPr>
        <w:t>in their editorials, oc</w:t>
      </w:r>
      <w:r w:rsidR="00326F8D">
        <w:rPr>
          <w:rFonts w:ascii="Helvetica Neue" w:hAnsi="Helvetica Neue"/>
          <w:lang w:val="en-GB"/>
        </w:rPr>
        <w:t>ca</w:t>
      </w:r>
      <w:r w:rsidR="00BA5D94">
        <w:rPr>
          <w:rFonts w:ascii="Helvetica Neue" w:hAnsi="Helvetica Neue"/>
          <w:lang w:val="en-GB"/>
        </w:rPr>
        <w:t>sionally older celebrities are featured, yet the fashion articles are centred around a young model (</w:t>
      </w:r>
      <w:proofErr w:type="spellStart"/>
      <w:r w:rsidR="00BA5D94">
        <w:rPr>
          <w:rFonts w:ascii="Helvetica Neue" w:hAnsi="Helvetica Neue"/>
          <w:lang w:val="en-GB"/>
        </w:rPr>
        <w:t>Okwodu</w:t>
      </w:r>
      <w:proofErr w:type="spellEnd"/>
      <w:r w:rsidR="00BA5D94">
        <w:rPr>
          <w:rFonts w:ascii="Helvetica Neue" w:hAnsi="Helvetica Neue"/>
          <w:lang w:val="en-GB"/>
        </w:rPr>
        <w:t>, 2016). Women over the age of 50 spend the most amount of money on products, however the industry</w:t>
      </w:r>
      <w:r w:rsidR="00326F8D">
        <w:rPr>
          <w:rFonts w:ascii="Helvetica Neue" w:hAnsi="Helvetica Neue"/>
          <w:lang w:val="en-GB"/>
        </w:rPr>
        <w:t xml:space="preserve"> </w:t>
      </w:r>
      <w:r w:rsidR="00326F8D" w:rsidRPr="00326F8D">
        <w:rPr>
          <w:rFonts w:ascii="Helvetica Neue" w:hAnsi="Helvetica Neue"/>
          <w:color w:val="FF0000"/>
          <w:lang w:val="en-GB"/>
        </w:rPr>
        <w:t>(CONTINUES TO)</w:t>
      </w:r>
      <w:r w:rsidR="00BA5D94">
        <w:rPr>
          <w:rFonts w:ascii="Helvetica Neue" w:hAnsi="Helvetica Neue"/>
          <w:lang w:val="en-GB"/>
        </w:rPr>
        <w:t xml:space="preserve"> treats them like </w:t>
      </w:r>
      <w:r w:rsidR="00BA5D94" w:rsidRPr="00326F8D">
        <w:rPr>
          <w:rFonts w:ascii="Helvetica Neue" w:hAnsi="Helvetica Neue"/>
          <w:highlight w:val="yellow"/>
          <w:lang w:val="en-GB"/>
        </w:rPr>
        <w:t>idiots</w:t>
      </w:r>
      <w:r w:rsidR="00326F8D">
        <w:rPr>
          <w:rFonts w:ascii="Helvetica Neue" w:hAnsi="Helvetica Neue"/>
          <w:lang w:val="en-GB"/>
        </w:rPr>
        <w:t xml:space="preserve"> </w:t>
      </w:r>
      <w:r w:rsidR="00326F8D" w:rsidRPr="00326F8D">
        <w:rPr>
          <w:rFonts w:ascii="Helvetica Neue" w:hAnsi="Helvetica Neue"/>
          <w:color w:val="FF0000"/>
          <w:lang w:val="en-GB"/>
        </w:rPr>
        <w:t>(TOO AGGRESSIVE REWORD TO ‘AS LESS IMPORTANT’)</w:t>
      </w:r>
      <w:r w:rsidR="00BA5D94">
        <w:rPr>
          <w:rFonts w:ascii="Helvetica Neue" w:hAnsi="Helvetica Neue"/>
          <w:lang w:val="en-GB"/>
        </w:rPr>
        <w:t>.</w:t>
      </w:r>
      <w:r w:rsidR="00355A52">
        <w:rPr>
          <w:rFonts w:ascii="Helvetica Neue" w:hAnsi="Helvetica Neue"/>
          <w:lang w:val="en-GB"/>
        </w:rPr>
        <w:t xml:space="preserve"> Many fee</w:t>
      </w:r>
      <w:r w:rsidR="00A9615C">
        <w:rPr>
          <w:rFonts w:ascii="Helvetica Neue" w:hAnsi="Helvetica Neue"/>
          <w:lang w:val="en-GB"/>
        </w:rPr>
        <w:t xml:space="preserve">l that once over the age of 40, adverts are no longer talking to them anymore; they are fundamentally invisible (Hirons,2017). </w:t>
      </w:r>
      <w:r w:rsidR="007A0EF1">
        <w:rPr>
          <w:rFonts w:ascii="Helvetica Neue" w:hAnsi="Helvetica Neue"/>
          <w:lang w:val="en-GB"/>
        </w:rPr>
        <w:t xml:space="preserve">This issue has gathered momentum in the past few years, with famous figures such as Helen Mirren discussing the issue in the public eye. In an interview with Allure in 2017, she spoke about the problems she had with </w:t>
      </w:r>
      <w:proofErr w:type="spellStart"/>
      <w:r w:rsidR="007A0EF1">
        <w:rPr>
          <w:rFonts w:ascii="Helvetica Neue" w:hAnsi="Helvetica Neue"/>
          <w:lang w:val="en-GB"/>
        </w:rPr>
        <w:t>L’oreal</w:t>
      </w:r>
      <w:proofErr w:type="spellEnd"/>
      <w:r w:rsidR="007A0EF1">
        <w:rPr>
          <w:rFonts w:ascii="Helvetica Neue" w:hAnsi="Helvetica Neue"/>
          <w:lang w:val="en-GB"/>
        </w:rPr>
        <w:t xml:space="preserve"> and the term ‘anti-aging’. </w:t>
      </w:r>
      <w:r w:rsidR="007A0EF1" w:rsidRPr="003B1843">
        <w:rPr>
          <w:rFonts w:ascii="Helvetica Neue" w:hAnsi="Helvetica Neue"/>
          <w:i/>
          <w:lang w:val="en-GB"/>
        </w:rPr>
        <w:t xml:space="preserve">“This word – we we’re getting older, you just want to look and feel as great as you can on a daily basis”. </w:t>
      </w:r>
    </w:p>
    <w:p w14:paraId="621100F7" w14:textId="415EFB04" w:rsidR="00326F8D" w:rsidRDefault="00326F8D" w:rsidP="00326F8D">
      <w:pPr>
        <w:rPr>
          <w:rFonts w:ascii="Helvetica Neue" w:hAnsi="Helvetica Neue"/>
          <w:i/>
          <w:lang w:val="en-GB"/>
        </w:rPr>
      </w:pPr>
    </w:p>
    <w:p w14:paraId="73D0A8E2" w14:textId="26F8A620" w:rsidR="00326F8D" w:rsidRPr="00326F8D" w:rsidRDefault="00326F8D" w:rsidP="00326F8D">
      <w:pPr>
        <w:rPr>
          <w:rFonts w:ascii="Helvetica Neue" w:hAnsi="Helvetica Neue"/>
          <w:color w:val="00B050"/>
          <w:lang w:val="en-GB"/>
        </w:rPr>
      </w:pPr>
      <w:r w:rsidRPr="00326F8D">
        <w:rPr>
          <w:rFonts w:ascii="Helvetica Neue" w:hAnsi="Helvetica Neue"/>
          <w:color w:val="00B050"/>
          <w:lang w:val="en-GB"/>
        </w:rPr>
        <w:t>NOTES FROM BILLY</w:t>
      </w:r>
    </w:p>
    <w:p w14:paraId="6894DA44" w14:textId="31865B1D" w:rsidR="00326F8D" w:rsidRPr="00326F8D" w:rsidRDefault="00326F8D" w:rsidP="00326F8D">
      <w:pPr>
        <w:rPr>
          <w:rFonts w:ascii="Helvetica Neue" w:hAnsi="Helvetica Neue"/>
          <w:i/>
          <w:color w:val="00B050"/>
          <w:lang w:val="en-GB"/>
        </w:rPr>
      </w:pPr>
    </w:p>
    <w:p w14:paraId="0A623D68" w14:textId="55FD66EB" w:rsidR="00326F8D" w:rsidRPr="00326F8D" w:rsidRDefault="00326F8D" w:rsidP="00326F8D">
      <w:pPr>
        <w:pStyle w:val="ListParagraph"/>
        <w:numPr>
          <w:ilvl w:val="0"/>
          <w:numId w:val="1"/>
        </w:numPr>
        <w:rPr>
          <w:rFonts w:ascii="Helvetica Neue" w:hAnsi="Helvetica Neue"/>
          <w:color w:val="00B050"/>
          <w:lang w:val="en-GB"/>
        </w:rPr>
      </w:pPr>
      <w:r w:rsidRPr="00326F8D">
        <w:rPr>
          <w:rFonts w:ascii="Helvetica Neue" w:hAnsi="Helvetica Neue"/>
          <w:color w:val="00B050"/>
          <w:lang w:val="en-GB"/>
        </w:rPr>
        <w:t>GOOD START, MAYBE DISCUSS AGEISM WITHIN THE FASHION INDUSTRY TO LINK THE TWO UP THEN CONCLUDE WITH WHAT WE CAN DO TO COMBAT AGESISM WITHIN BOTH INDUSTRIES.</w:t>
      </w:r>
    </w:p>
    <w:p w14:paraId="089697BD" w14:textId="77777777" w:rsidR="003B1843" w:rsidRPr="003B1843" w:rsidRDefault="003B1843" w:rsidP="007A0EF1">
      <w:pPr>
        <w:jc w:val="center"/>
        <w:rPr>
          <w:rFonts w:ascii="Helvetica Neue" w:hAnsi="Helvetica Neue"/>
          <w:i/>
          <w:lang w:val="en-GB"/>
        </w:rPr>
      </w:pPr>
    </w:p>
    <w:p w14:paraId="1447E8A2" w14:textId="77777777" w:rsidR="003B1843" w:rsidRPr="00F727DF" w:rsidRDefault="003B1843" w:rsidP="007A0EF1">
      <w:pPr>
        <w:jc w:val="center"/>
        <w:rPr>
          <w:rFonts w:ascii="Helvetica Neue" w:hAnsi="Helvetica Neue"/>
          <w:lang w:val="en-GB"/>
        </w:rPr>
      </w:pPr>
    </w:p>
    <w:sectPr w:rsidR="003B1843" w:rsidRPr="00F727DF" w:rsidSect="003C25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1542E"/>
    <w:multiLevelType w:val="hybridMultilevel"/>
    <w:tmpl w:val="CABE4DEE"/>
    <w:lvl w:ilvl="0" w:tplc="506A5AB2">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DF"/>
    <w:rsid w:val="000F5905"/>
    <w:rsid w:val="001F2F4B"/>
    <w:rsid w:val="00326F8D"/>
    <w:rsid w:val="00355A52"/>
    <w:rsid w:val="003B1843"/>
    <w:rsid w:val="003C25F0"/>
    <w:rsid w:val="00611D87"/>
    <w:rsid w:val="006B2F40"/>
    <w:rsid w:val="006E3C00"/>
    <w:rsid w:val="007A0EF1"/>
    <w:rsid w:val="00A358CE"/>
    <w:rsid w:val="00A9615C"/>
    <w:rsid w:val="00BA5D94"/>
    <w:rsid w:val="00D4014D"/>
    <w:rsid w:val="00DF7BF3"/>
    <w:rsid w:val="00E72CC7"/>
    <w:rsid w:val="00F7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9FF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broadbent</dc:creator>
  <cp:keywords/>
  <dc:description/>
  <cp:lastModifiedBy>william welsby</cp:lastModifiedBy>
  <cp:revision>2</cp:revision>
  <dcterms:created xsi:type="dcterms:W3CDTF">2018-04-16T19:36:00Z</dcterms:created>
  <dcterms:modified xsi:type="dcterms:W3CDTF">2018-04-16T19:36:00Z</dcterms:modified>
</cp:coreProperties>
</file>