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0F" w:rsidRPr="00490DC3" w:rsidRDefault="00490DC3" w:rsidP="00490DC3">
      <w:pPr>
        <w:jc w:val="center"/>
        <w:rPr>
          <w:rFonts w:ascii="Bodoni 72 Book" w:hAnsi="Bodoni 72 Book"/>
          <w:b/>
          <w:sz w:val="28"/>
          <w:u w:val="single"/>
        </w:rPr>
      </w:pPr>
      <w:r w:rsidRPr="00490DC3">
        <w:rPr>
          <w:rFonts w:ascii="Bodoni 72 Book" w:hAnsi="Bodoni 72 Book"/>
          <w:b/>
          <w:sz w:val="28"/>
          <w:u w:val="single"/>
        </w:rPr>
        <w:t>‘A BRIEF HISTORY OF LGBTQ IN TV’</w:t>
      </w:r>
    </w:p>
    <w:p w:rsidR="002B300F" w:rsidRDefault="002B300F">
      <w:pPr>
        <w:rPr>
          <w:rFonts w:ascii="Bodoni 72 Book" w:hAnsi="Bodoni 72 Book"/>
        </w:rPr>
      </w:pPr>
    </w:p>
    <w:p w:rsidR="002B300F" w:rsidRDefault="002B300F">
      <w:pPr>
        <w:rPr>
          <w:rFonts w:ascii="Bodoni 72 Book" w:hAnsi="Bodoni 72 Book"/>
        </w:rPr>
      </w:pPr>
    </w:p>
    <w:p w:rsidR="00D323B2" w:rsidRPr="002103EE" w:rsidRDefault="00D323B2">
      <w:pPr>
        <w:rPr>
          <w:rFonts w:ascii="Bodoni 72 Book" w:hAnsi="Bodoni 72 Book"/>
        </w:rPr>
      </w:pPr>
      <w:r w:rsidRPr="002103EE">
        <w:rPr>
          <w:rFonts w:ascii="Bodoni 72 Book" w:hAnsi="Bodoni 72 Book"/>
        </w:rPr>
        <w:t>While some people may think LGBTQ hasn’t been addressed in entertainment until recent years, they are in fact wrong. Although LGBTQ characters have been more mainstream and considere</w:t>
      </w:r>
      <w:r w:rsidR="002103EE" w:rsidRPr="002103EE">
        <w:rPr>
          <w:rFonts w:ascii="Bodoni 72 Book" w:hAnsi="Bodoni 72 Book"/>
        </w:rPr>
        <w:t xml:space="preserve">d the norm in recent years, it was supposedly back in the ‘70s that LGBTQ roles were first written into TV – although they were minor as opposed to leading roles, they were still being represented. </w:t>
      </w:r>
    </w:p>
    <w:p w:rsidR="00D323B2" w:rsidRPr="002103EE" w:rsidRDefault="00D323B2">
      <w:pPr>
        <w:rPr>
          <w:rFonts w:ascii="Bodoni 72 Book" w:hAnsi="Bodoni 72 Book"/>
        </w:rPr>
      </w:pPr>
    </w:p>
    <w:p w:rsidR="00D323B2" w:rsidRPr="00490DC3" w:rsidRDefault="002103EE">
      <w:pPr>
        <w:rPr>
          <w:rFonts w:ascii="Bodoni 72 Book" w:hAnsi="Bodoni 72 Book"/>
          <w:b/>
          <w:color w:val="222222"/>
          <w:sz w:val="28"/>
          <w:shd w:val="clear" w:color="auto" w:fill="FFFFFF"/>
        </w:rPr>
      </w:pPr>
      <w:r w:rsidRPr="00490DC3">
        <w:rPr>
          <w:rFonts w:ascii="Bodoni 72 Book" w:hAnsi="Bodoni 72 Book"/>
          <w:b/>
          <w:color w:val="222222"/>
          <w:sz w:val="28"/>
          <w:shd w:val="clear" w:color="auto" w:fill="FFFFFF"/>
        </w:rPr>
        <w:t>1970s</w:t>
      </w:r>
    </w:p>
    <w:p w:rsidR="002103EE" w:rsidRPr="002103EE" w:rsidRDefault="002103EE">
      <w:pPr>
        <w:rPr>
          <w:rFonts w:ascii="Bodoni 72 Book" w:hAnsi="Bodoni 72 Book"/>
          <w:color w:val="222222"/>
          <w:shd w:val="clear" w:color="auto" w:fill="FFFFFF"/>
        </w:rPr>
      </w:pPr>
    </w:p>
    <w:p w:rsidR="002103EE" w:rsidRDefault="002103EE" w:rsidP="002B300F">
      <w:pPr>
        <w:rPr>
          <w:rFonts w:ascii="Bodoni 72 Book" w:hAnsi="Bodoni 72 Book"/>
        </w:rPr>
      </w:pPr>
      <w:r w:rsidRPr="002103EE">
        <w:rPr>
          <w:rFonts w:ascii="Bodoni 72 Book" w:hAnsi="Bodoni 72 Book"/>
          <w:i/>
          <w:color w:val="222222"/>
          <w:shd w:val="clear" w:color="auto" w:fill="FFFFFF"/>
        </w:rPr>
        <w:t>All in the Family</w:t>
      </w:r>
      <w:r w:rsidRPr="002103EE">
        <w:rPr>
          <w:rFonts w:ascii="Bodoni 72 Book" w:hAnsi="Bodoni 72 Book"/>
          <w:color w:val="222222"/>
          <w:shd w:val="clear" w:color="auto" w:fill="FFFFFF"/>
        </w:rPr>
        <w:t xml:space="preserve"> (1971) has often been credited as the first primetime TV to represent an LGBT character. Called Steve,</w:t>
      </w:r>
      <w:r>
        <w:rPr>
          <w:rFonts w:ascii="Bodoni 72 Book" w:hAnsi="Bodoni 72 Book"/>
          <w:color w:val="222222"/>
          <w:shd w:val="clear" w:color="auto" w:fill="FFFFFF"/>
        </w:rPr>
        <w:t xml:space="preserve"> he was played by Philip Carey. </w:t>
      </w:r>
      <w:r w:rsidR="002B300F">
        <w:rPr>
          <w:rFonts w:ascii="Bodoni 72 Book" w:hAnsi="Bodoni 72 Book"/>
          <w:color w:val="222222"/>
          <w:shd w:val="clear" w:color="auto" w:fill="FFFFFF"/>
        </w:rPr>
        <w:t xml:space="preserve">However, </w:t>
      </w:r>
      <w:r>
        <w:rPr>
          <w:rFonts w:ascii="Bodoni 72 Book" w:hAnsi="Bodoni 72 Book"/>
          <w:color w:val="222222"/>
          <w:shd w:val="clear" w:color="auto" w:fill="FFFFFF"/>
        </w:rPr>
        <w:t>Steve only appears in one episode c</w:t>
      </w:r>
      <w:r w:rsidR="002B300F">
        <w:rPr>
          <w:rFonts w:ascii="Bodoni 72 Book" w:hAnsi="Bodoni 72 Book"/>
          <w:color w:val="222222"/>
          <w:shd w:val="clear" w:color="auto" w:fill="FFFFFF"/>
        </w:rPr>
        <w:t xml:space="preserve">leverly titled </w:t>
      </w:r>
      <w:r w:rsidRPr="002103EE">
        <w:rPr>
          <w:rFonts w:ascii="Bodoni 72 Book" w:hAnsi="Bodoni 72 Book"/>
          <w:i/>
          <w:color w:val="222222"/>
          <w:shd w:val="clear" w:color="auto" w:fill="FFFFFF"/>
        </w:rPr>
        <w:t>‘Judging Books by Covers’</w:t>
      </w:r>
      <w:r w:rsidR="002B300F">
        <w:rPr>
          <w:rFonts w:ascii="Bodoni 72 Book" w:hAnsi="Bodoni 72 Book"/>
          <w:i/>
          <w:color w:val="222222"/>
          <w:shd w:val="clear" w:color="auto" w:fill="FFFFFF"/>
        </w:rPr>
        <w:t xml:space="preserve"> </w:t>
      </w:r>
      <w:r w:rsidR="002B300F">
        <w:rPr>
          <w:rFonts w:ascii="Bodoni 72 Book" w:hAnsi="Bodoni 72 Book"/>
          <w:color w:val="222222"/>
          <w:shd w:val="clear" w:color="auto" w:fill="FFFFFF"/>
        </w:rPr>
        <w:t xml:space="preserve"> i</w:t>
      </w:r>
      <w:r w:rsidR="002B300F" w:rsidRPr="002B300F">
        <w:rPr>
          <w:rFonts w:ascii="Bodoni 72 Book" w:hAnsi="Bodoni 72 Book"/>
          <w:color w:val="222222"/>
          <w:shd w:val="clear" w:color="auto" w:fill="FFFFFF"/>
        </w:rPr>
        <w:t>n which</w:t>
      </w:r>
      <w:r w:rsidR="002B300F">
        <w:rPr>
          <w:rFonts w:ascii="Bodoni 72 Book" w:hAnsi="Bodoni 72 Book"/>
          <w:i/>
          <w:color w:val="222222"/>
          <w:shd w:val="clear" w:color="auto" w:fill="FFFFFF"/>
        </w:rPr>
        <w:t xml:space="preserve"> </w:t>
      </w:r>
      <w:r w:rsidR="002B300F" w:rsidRPr="002B300F">
        <w:rPr>
          <w:rFonts w:ascii="Bodoni 72 Book" w:hAnsi="Bodoni 72 Book"/>
          <w:color w:val="222222"/>
          <w:shd w:val="clear" w:color="auto" w:fill="FFFFFF"/>
        </w:rPr>
        <w:t xml:space="preserve">Archie Bunker </w:t>
      </w:r>
      <w:r w:rsidRPr="002B300F">
        <w:rPr>
          <w:rFonts w:ascii="Bodoni 72 Book" w:hAnsi="Bodoni 72 Book"/>
        </w:rPr>
        <w:t xml:space="preserve"> (Carroll O’Connor) makes </w:t>
      </w:r>
      <w:r w:rsidR="002B300F" w:rsidRPr="002B300F">
        <w:rPr>
          <w:rFonts w:ascii="Bodoni 72 Book" w:hAnsi="Bodoni 72 Book"/>
        </w:rPr>
        <w:t>thoughtless</w:t>
      </w:r>
      <w:r w:rsidRPr="002B300F">
        <w:rPr>
          <w:rFonts w:ascii="Bodoni 72 Book" w:hAnsi="Bodoni 72 Book"/>
        </w:rPr>
        <w:t xml:space="preserve"> assumptions about a friend of a friend, only to discover that his own friend Steve is, </w:t>
      </w:r>
      <w:r w:rsidR="002B300F">
        <w:rPr>
          <w:rFonts w:ascii="Bodoni 72 Book" w:hAnsi="Bodoni 72 Book"/>
        </w:rPr>
        <w:t>in fact</w:t>
      </w:r>
      <w:r w:rsidRPr="002B300F">
        <w:rPr>
          <w:rFonts w:ascii="Bodoni 72 Book" w:hAnsi="Bodoni 72 Book"/>
        </w:rPr>
        <w:t xml:space="preserve">, </w:t>
      </w:r>
      <w:r w:rsidRPr="00B051C2">
        <w:rPr>
          <w:rFonts w:ascii="Bodoni 72 Book" w:hAnsi="Bodoni 72 Book"/>
          <w:b/>
        </w:rPr>
        <w:t>gay</w:t>
      </w:r>
      <w:r w:rsidRPr="002B300F">
        <w:rPr>
          <w:rFonts w:ascii="Bodoni 72 Book" w:hAnsi="Bodoni 72 Book"/>
        </w:rPr>
        <w:t>.</w:t>
      </w:r>
    </w:p>
    <w:p w:rsidR="00B051C2" w:rsidRDefault="00B051C2" w:rsidP="002B300F">
      <w:pPr>
        <w:rPr>
          <w:rFonts w:ascii="Bodoni 72 Book" w:hAnsi="Bodoni 72 Book"/>
        </w:rPr>
      </w:pPr>
    </w:p>
    <w:p w:rsidR="00B051C2" w:rsidRPr="00B051C2" w:rsidRDefault="00B051C2" w:rsidP="00B051C2">
      <w:pPr>
        <w:rPr>
          <w:rFonts w:ascii="Bodoni 72 Book" w:hAnsi="Bodoni 72 Book"/>
        </w:rPr>
      </w:pPr>
      <w:r w:rsidRPr="00B051C2">
        <w:rPr>
          <w:rFonts w:ascii="Bodoni 72 Book" w:hAnsi="Bodoni 72 Book"/>
          <w:i/>
        </w:rPr>
        <w:t>That Certain Summer</w:t>
      </w:r>
      <w:r>
        <w:rPr>
          <w:rFonts w:ascii="Bodoni 72 Book" w:hAnsi="Bodoni 72 Book"/>
        </w:rPr>
        <w:t xml:space="preserve"> (1972) was supposedly the first TV movie to deal compassionately with a </w:t>
      </w:r>
      <w:r w:rsidRPr="00B051C2">
        <w:rPr>
          <w:rFonts w:ascii="Bodoni 72 Book" w:hAnsi="Bodoni 72 Book"/>
          <w:b/>
        </w:rPr>
        <w:t>gay couple</w:t>
      </w:r>
      <w:r>
        <w:rPr>
          <w:rFonts w:ascii="Bodoni 72 Book" w:hAnsi="Bodoni 72 Book"/>
        </w:rPr>
        <w:t xml:space="preserve">. Following </w:t>
      </w:r>
      <w:r w:rsidRPr="00B051C2">
        <w:rPr>
          <w:rFonts w:ascii="Bodoni 72 Book" w:hAnsi="Bodoni 72 Book"/>
        </w:rPr>
        <w:t>Hal Holbrook’s Doug Salter and Martin Sheen’s Gary McClain as the former attempts to hide his life partner from his teenage son Nick (Scott Jacoby), before finally explaining their relationship to him.</w:t>
      </w:r>
    </w:p>
    <w:p w:rsidR="002B300F" w:rsidRDefault="002B300F" w:rsidP="002B300F">
      <w:pPr>
        <w:rPr>
          <w:rFonts w:ascii="Bodoni 72 Book" w:hAnsi="Bodoni 72 Book"/>
        </w:rPr>
      </w:pPr>
    </w:p>
    <w:p w:rsidR="0058598D" w:rsidRDefault="0058598D" w:rsidP="002B300F">
      <w:pPr>
        <w:rPr>
          <w:rFonts w:ascii="Bodoni 72 Book" w:hAnsi="Bodoni 72 Book"/>
        </w:rPr>
      </w:pPr>
      <w:r w:rsidRPr="0058598D">
        <w:rPr>
          <w:rFonts w:ascii="Bodoni 72 Book" w:hAnsi="Bodoni 72 Book"/>
          <w:i/>
        </w:rPr>
        <w:t>The Corner Bar</w:t>
      </w:r>
      <w:r>
        <w:rPr>
          <w:rFonts w:ascii="Bodoni 72 Book" w:hAnsi="Bodoni 72 Book"/>
        </w:rPr>
        <w:t xml:space="preserve"> (1972) featured the first central, recurring LGBT character </w:t>
      </w:r>
      <w:r w:rsidR="00747D7D">
        <w:rPr>
          <w:rFonts w:ascii="Bodoni 72 Book" w:hAnsi="Bodoni 72 Book"/>
        </w:rPr>
        <w:t xml:space="preserve">known a Peter Panama, played by Vincent </w:t>
      </w:r>
      <w:proofErr w:type="spellStart"/>
      <w:r w:rsidR="00747D7D">
        <w:rPr>
          <w:rFonts w:ascii="Bodoni 72 Book" w:hAnsi="Bodoni 72 Book"/>
        </w:rPr>
        <w:t>Schiavelli</w:t>
      </w:r>
      <w:proofErr w:type="spellEnd"/>
      <w:r w:rsidR="00747D7D">
        <w:rPr>
          <w:rFonts w:ascii="Bodoni 72 Book" w:hAnsi="Bodoni 72 Book"/>
        </w:rPr>
        <w:t xml:space="preserve">, a flamboyant set designer. While Jodie Dallas (see </w:t>
      </w:r>
      <w:r w:rsidR="00747D7D" w:rsidRPr="00747D7D">
        <w:rPr>
          <w:rFonts w:ascii="Bodoni 72 Book" w:hAnsi="Bodoni 72 Book"/>
          <w:i/>
        </w:rPr>
        <w:t>Soap</w:t>
      </w:r>
      <w:r w:rsidR="00747D7D">
        <w:rPr>
          <w:rFonts w:ascii="Bodoni 72 Book" w:hAnsi="Bodoni 72 Book"/>
        </w:rPr>
        <w:t xml:space="preserve"> entry)  is more recognised, Peter Panama was in fact the first recurring representation of a </w:t>
      </w:r>
      <w:r w:rsidR="00747D7D" w:rsidRPr="00FE3DE4">
        <w:rPr>
          <w:rFonts w:ascii="Bodoni 72 Book" w:hAnsi="Bodoni 72 Book"/>
          <w:b/>
        </w:rPr>
        <w:t>gay</w:t>
      </w:r>
      <w:r w:rsidR="00747D7D">
        <w:rPr>
          <w:rFonts w:ascii="Bodoni 72 Book" w:hAnsi="Bodoni 72 Book"/>
        </w:rPr>
        <w:t xml:space="preserve"> man. </w:t>
      </w:r>
    </w:p>
    <w:p w:rsidR="004E30D9" w:rsidRDefault="004E30D9" w:rsidP="002B300F">
      <w:pPr>
        <w:rPr>
          <w:rFonts w:ascii="Bodoni 72 Book" w:hAnsi="Bodoni 72 Book"/>
        </w:rPr>
      </w:pPr>
    </w:p>
    <w:p w:rsidR="004E30D9" w:rsidRPr="00B81892" w:rsidRDefault="004E30D9" w:rsidP="004E30D9">
      <w:pPr>
        <w:rPr>
          <w:rFonts w:ascii="Bodoni 72 Book" w:hAnsi="Bodoni 72 Book"/>
          <w:color w:val="222222"/>
          <w:shd w:val="clear" w:color="auto" w:fill="FFFFFF"/>
        </w:rPr>
      </w:pPr>
      <w:r w:rsidRPr="00B81892">
        <w:rPr>
          <w:rFonts w:ascii="Bodoni 72 Book" w:hAnsi="Bodoni 72 Book"/>
          <w:i/>
        </w:rPr>
        <w:t>Hot L Baltimore</w:t>
      </w:r>
      <w:r>
        <w:rPr>
          <w:rFonts w:ascii="Bodoni 72 Book" w:hAnsi="Bodoni 72 Book"/>
        </w:rPr>
        <w:t xml:space="preserve"> (1975</w:t>
      </w:r>
      <w:r w:rsidRPr="00B81892">
        <w:rPr>
          <w:rFonts w:ascii="Bodoni 72 Book" w:hAnsi="Bodoni 72 Book"/>
        </w:rPr>
        <w:t xml:space="preserve">) </w:t>
      </w:r>
      <w:r w:rsidRPr="00B81892">
        <w:rPr>
          <w:rFonts w:ascii="Bodoni 72 Book" w:hAnsi="Bodoni 72 Book"/>
          <w:color w:val="222222"/>
          <w:shd w:val="clear" w:color="auto" w:fill="FFFFFF"/>
        </w:rPr>
        <w:t xml:space="preserve">has earned recognition for depicting the first </w:t>
      </w:r>
      <w:r w:rsidRPr="00FE3DE4">
        <w:rPr>
          <w:rFonts w:ascii="Bodoni 72 Book" w:hAnsi="Bodoni 72 Book"/>
          <w:b/>
          <w:color w:val="222222"/>
          <w:shd w:val="clear" w:color="auto" w:fill="FFFFFF"/>
        </w:rPr>
        <w:t>gay couple</w:t>
      </w:r>
      <w:r w:rsidRPr="00B81892">
        <w:rPr>
          <w:rFonts w:ascii="Bodoni 72 Book" w:hAnsi="Bodoni 72 Book"/>
          <w:color w:val="222222"/>
          <w:shd w:val="clear" w:color="auto" w:fill="FFFFFF"/>
        </w:rPr>
        <w:t xml:space="preserve"> in a recurring TV show, in the shape of 50-something George and Gordon, played by Lee </w:t>
      </w:r>
      <w:proofErr w:type="spellStart"/>
      <w:r w:rsidRPr="00B81892">
        <w:rPr>
          <w:rFonts w:ascii="Bodoni 72 Book" w:hAnsi="Bodoni 72 Book"/>
          <w:color w:val="222222"/>
          <w:shd w:val="clear" w:color="auto" w:fill="FFFFFF"/>
        </w:rPr>
        <w:t>Bergere</w:t>
      </w:r>
      <w:proofErr w:type="spellEnd"/>
      <w:r w:rsidRPr="00B81892">
        <w:rPr>
          <w:rFonts w:ascii="Bodoni 72 Book" w:hAnsi="Bodoni 72 Book"/>
          <w:color w:val="222222"/>
          <w:shd w:val="clear" w:color="auto" w:fill="FFFFFF"/>
        </w:rPr>
        <w:t xml:space="preserve"> and Henry Calvert respectively.</w:t>
      </w:r>
    </w:p>
    <w:p w:rsidR="0058598D" w:rsidRDefault="0058598D" w:rsidP="002B300F">
      <w:pPr>
        <w:rPr>
          <w:rFonts w:ascii="Bodoni 72 Book" w:hAnsi="Bodoni 72 Book"/>
        </w:rPr>
      </w:pPr>
    </w:p>
    <w:p w:rsidR="002B300F" w:rsidRDefault="002B300F" w:rsidP="00530E5F">
      <w:pPr>
        <w:rPr>
          <w:rFonts w:ascii="Bodoni 72 Book" w:hAnsi="Bodoni 72 Book"/>
        </w:rPr>
      </w:pPr>
      <w:r w:rsidRPr="00B81892">
        <w:rPr>
          <w:rFonts w:ascii="Bodoni 72 Book" w:hAnsi="Bodoni 72 Book"/>
          <w:i/>
        </w:rPr>
        <w:t xml:space="preserve">The </w:t>
      </w:r>
      <w:proofErr w:type="spellStart"/>
      <w:r w:rsidRPr="00B81892">
        <w:rPr>
          <w:rFonts w:ascii="Bodoni 72 Book" w:hAnsi="Bodoni 72 Book"/>
          <w:i/>
        </w:rPr>
        <w:t>Jeffersons</w:t>
      </w:r>
      <w:proofErr w:type="spellEnd"/>
      <w:r w:rsidRPr="00B81892">
        <w:rPr>
          <w:rFonts w:ascii="Bodoni 72 Book" w:hAnsi="Bodoni 72 Book"/>
        </w:rPr>
        <w:t xml:space="preserve"> (1977) featured a </w:t>
      </w:r>
      <w:r w:rsidRPr="00B81892">
        <w:rPr>
          <w:rFonts w:ascii="Bodoni 72 Book" w:hAnsi="Bodoni 72 Book"/>
          <w:b/>
        </w:rPr>
        <w:t>transgender</w:t>
      </w:r>
      <w:r w:rsidRPr="00B81892">
        <w:rPr>
          <w:rFonts w:ascii="Bodoni 72 Book" w:hAnsi="Bodoni 72 Book"/>
        </w:rPr>
        <w:t xml:space="preserve"> character, however </w:t>
      </w:r>
      <w:r w:rsidR="00530E5F" w:rsidRPr="00B81892">
        <w:rPr>
          <w:rFonts w:ascii="Bodoni 72 Book" w:hAnsi="Bodoni 72 Book"/>
        </w:rPr>
        <w:t>the character</w:t>
      </w:r>
      <w:r w:rsidRPr="00B81892">
        <w:rPr>
          <w:rFonts w:ascii="Bodoni 72 Book" w:hAnsi="Bodoni 72 Book"/>
        </w:rPr>
        <w:t xml:space="preserve"> </w:t>
      </w:r>
      <w:r w:rsidR="00530E5F" w:rsidRPr="00B81892">
        <w:rPr>
          <w:rFonts w:ascii="Bodoni 72 Book" w:hAnsi="Bodoni 72 Book"/>
        </w:rPr>
        <w:t xml:space="preserve">also only appeared in one </w:t>
      </w:r>
      <w:r w:rsidRPr="00B81892">
        <w:rPr>
          <w:rFonts w:ascii="Bodoni 72 Book" w:hAnsi="Bodoni 72 Book"/>
        </w:rPr>
        <w:t xml:space="preserve">episode entitled </w:t>
      </w:r>
      <w:r w:rsidRPr="00B81892">
        <w:rPr>
          <w:rFonts w:ascii="Bodoni 72 Book" w:hAnsi="Bodoni 72 Book"/>
          <w:i/>
        </w:rPr>
        <w:t xml:space="preserve">‘Once a Friend’. </w:t>
      </w:r>
      <w:r w:rsidR="00530E5F" w:rsidRPr="00B81892">
        <w:rPr>
          <w:rFonts w:ascii="Bodoni 72 Book" w:hAnsi="Bodoni 72 Book"/>
        </w:rPr>
        <w:t xml:space="preserve"> </w:t>
      </w:r>
      <w:r w:rsidRPr="00B81892">
        <w:rPr>
          <w:rFonts w:ascii="Bodoni 72 Book" w:hAnsi="Bodoni 72 Book"/>
        </w:rPr>
        <w:t xml:space="preserve">The instalment depicts George Jefferson (Sherman </w:t>
      </w:r>
      <w:proofErr w:type="spellStart"/>
      <w:r w:rsidRPr="00B81892">
        <w:rPr>
          <w:rFonts w:ascii="Bodoni 72 Book" w:hAnsi="Bodoni 72 Book"/>
        </w:rPr>
        <w:t>Hemsley</w:t>
      </w:r>
      <w:proofErr w:type="spellEnd"/>
      <w:r w:rsidRPr="00B81892">
        <w:rPr>
          <w:rFonts w:ascii="Bodoni 72 Book" w:hAnsi="Bodoni 72 Book"/>
        </w:rPr>
        <w:t xml:space="preserve">) as he </w:t>
      </w:r>
      <w:r w:rsidR="00530E5F" w:rsidRPr="00B81892">
        <w:rPr>
          <w:rFonts w:ascii="Bodoni 72 Book" w:hAnsi="Bodoni 72 Book"/>
        </w:rPr>
        <w:t>discovers</w:t>
      </w:r>
      <w:r w:rsidRPr="00B81892">
        <w:rPr>
          <w:rFonts w:ascii="Bodoni 72 Book" w:hAnsi="Bodoni 72 Book"/>
        </w:rPr>
        <w:t xml:space="preserve"> that </w:t>
      </w:r>
      <w:r w:rsidR="00530E5F" w:rsidRPr="00B81892">
        <w:rPr>
          <w:rFonts w:ascii="Bodoni 72 Book" w:hAnsi="Bodoni 72 Book"/>
        </w:rPr>
        <w:t>an</w:t>
      </w:r>
      <w:r w:rsidRPr="00B81892">
        <w:rPr>
          <w:rFonts w:ascii="Bodoni 72 Book" w:hAnsi="Bodoni 72 Book"/>
        </w:rPr>
        <w:t xml:space="preserve"> old Army </w:t>
      </w:r>
      <w:r w:rsidR="00530E5F" w:rsidRPr="00B81892">
        <w:rPr>
          <w:rFonts w:ascii="Bodoni 72 Book" w:hAnsi="Bodoni 72 Book"/>
        </w:rPr>
        <w:t xml:space="preserve">friend; </w:t>
      </w:r>
      <w:r w:rsidRPr="00B81892">
        <w:rPr>
          <w:rFonts w:ascii="Bodoni 72 Book" w:hAnsi="Bodoni 72 Book"/>
        </w:rPr>
        <w:t>Eddie</w:t>
      </w:r>
      <w:r w:rsidR="00530E5F" w:rsidRPr="00B81892">
        <w:rPr>
          <w:rFonts w:ascii="Bodoni 72 Book" w:hAnsi="Bodoni 72 Book"/>
        </w:rPr>
        <w:t xml:space="preserve">, </w:t>
      </w:r>
      <w:r w:rsidRPr="00B81892">
        <w:rPr>
          <w:rFonts w:ascii="Bodoni 72 Book" w:hAnsi="Bodoni 72 Book"/>
        </w:rPr>
        <w:t xml:space="preserve"> is now a transgender woman named Edie (Veronica Redd).</w:t>
      </w:r>
    </w:p>
    <w:p w:rsidR="00B84B99" w:rsidRDefault="00B84B99" w:rsidP="00530E5F">
      <w:pPr>
        <w:rPr>
          <w:rFonts w:ascii="Bodoni 72 Book" w:hAnsi="Bodoni 72 Book"/>
        </w:rPr>
      </w:pPr>
    </w:p>
    <w:p w:rsidR="00B84B99" w:rsidRDefault="00B84B99" w:rsidP="00BC13E3">
      <w:pPr>
        <w:tabs>
          <w:tab w:val="center" w:pos="4510"/>
        </w:tabs>
        <w:rPr>
          <w:rFonts w:ascii="Bodoni 72 Book" w:hAnsi="Bodoni 72 Book"/>
        </w:rPr>
      </w:pPr>
      <w:r w:rsidRPr="00B84B99">
        <w:rPr>
          <w:rFonts w:ascii="Bodoni 72 Book" w:hAnsi="Bodoni 72 Book"/>
          <w:i/>
        </w:rPr>
        <w:t>All That Glitters</w:t>
      </w:r>
      <w:r>
        <w:rPr>
          <w:rFonts w:ascii="Bodoni 72 Book" w:hAnsi="Bodoni 72 Book"/>
        </w:rPr>
        <w:t xml:space="preserve"> (1977)</w:t>
      </w:r>
      <w:r w:rsidR="003050D8">
        <w:rPr>
          <w:rFonts w:ascii="Bodoni 72 Book" w:hAnsi="Bodoni 72 Book"/>
        </w:rPr>
        <w:t xml:space="preserve"> featured Linda </w:t>
      </w:r>
      <w:proofErr w:type="spellStart"/>
      <w:r w:rsidR="003050D8">
        <w:rPr>
          <w:rFonts w:ascii="Bodoni 72 Book" w:hAnsi="Bodoni 72 Book"/>
        </w:rPr>
        <w:t>Gray</w:t>
      </w:r>
      <w:proofErr w:type="spellEnd"/>
      <w:r w:rsidR="003050D8">
        <w:rPr>
          <w:rFonts w:ascii="Bodoni 72 Book" w:hAnsi="Bodoni 72 Book"/>
        </w:rPr>
        <w:t xml:space="preserve"> playing a transgender fashion model named Linda </w:t>
      </w:r>
      <w:proofErr w:type="spellStart"/>
      <w:r w:rsidR="003050D8">
        <w:rPr>
          <w:rFonts w:ascii="Bodoni 72 Book" w:hAnsi="Bodoni 72 Book"/>
        </w:rPr>
        <w:t>Murkland</w:t>
      </w:r>
      <w:proofErr w:type="spellEnd"/>
      <w:r w:rsidR="003050D8">
        <w:rPr>
          <w:rFonts w:ascii="Bodoni 72 Book" w:hAnsi="Bodoni 72 Book"/>
        </w:rPr>
        <w:t xml:space="preserve">. The first transgender series regular on American television. </w:t>
      </w:r>
      <w:r w:rsidR="00BC13E3">
        <w:rPr>
          <w:rFonts w:ascii="Bodoni 72 Book" w:hAnsi="Bodoni 72 Book"/>
        </w:rPr>
        <w:tab/>
      </w:r>
    </w:p>
    <w:p w:rsidR="00B81892" w:rsidRPr="00B81892" w:rsidRDefault="00B81892" w:rsidP="00D10468">
      <w:pPr>
        <w:rPr>
          <w:rFonts w:ascii="Bodoni 72 Book" w:hAnsi="Bodoni 72 Book"/>
          <w:color w:val="222222"/>
          <w:shd w:val="clear" w:color="auto" w:fill="FFFFFF"/>
        </w:rPr>
      </w:pPr>
    </w:p>
    <w:p w:rsidR="00B81892" w:rsidRPr="00B81892" w:rsidRDefault="00B81892" w:rsidP="00B81892">
      <w:pPr>
        <w:rPr>
          <w:rFonts w:ascii="Bodoni 72 Book" w:hAnsi="Bodoni 72 Book"/>
          <w:color w:val="222222"/>
          <w:shd w:val="clear" w:color="auto" w:fill="FFFFFF"/>
        </w:rPr>
      </w:pPr>
      <w:r w:rsidRPr="00B81892">
        <w:rPr>
          <w:rFonts w:ascii="Bodoni 72 Book" w:hAnsi="Bodoni 72 Book"/>
          <w:i/>
          <w:color w:val="222222"/>
          <w:shd w:val="clear" w:color="auto" w:fill="FFFFFF"/>
        </w:rPr>
        <w:t>Soap</w:t>
      </w:r>
      <w:r w:rsidRPr="00B81892">
        <w:rPr>
          <w:rFonts w:ascii="Bodoni 72 Book" w:hAnsi="Bodoni 72 Book"/>
          <w:color w:val="222222"/>
          <w:shd w:val="clear" w:color="auto" w:fill="FFFFFF"/>
        </w:rPr>
        <w:t xml:space="preserve"> (1977) is thought to have featured the most well-known early gay character on TV. Jodie Dallas is </w:t>
      </w:r>
      <w:r w:rsidR="00747D7D">
        <w:rPr>
          <w:rFonts w:ascii="Bodoni 72 Book" w:hAnsi="Bodoni 72 Book"/>
          <w:color w:val="222222"/>
          <w:shd w:val="clear" w:color="auto" w:fill="FFFFFF"/>
        </w:rPr>
        <w:t xml:space="preserve">most commonly </w:t>
      </w:r>
      <w:r w:rsidRPr="00B81892">
        <w:rPr>
          <w:rFonts w:ascii="Bodoni 72 Book" w:hAnsi="Bodoni 72 Book"/>
          <w:color w:val="222222"/>
          <w:shd w:val="clear" w:color="auto" w:fill="FFFFFF"/>
        </w:rPr>
        <w:t xml:space="preserve">noted as the first recurring gay character, played by Billy Crystal. Starring as a </w:t>
      </w:r>
      <w:r w:rsidRPr="00FE3DE4">
        <w:rPr>
          <w:rFonts w:ascii="Bodoni 72 Book" w:hAnsi="Bodoni 72 Book"/>
          <w:b/>
          <w:color w:val="222222"/>
          <w:shd w:val="clear" w:color="auto" w:fill="FFFFFF"/>
        </w:rPr>
        <w:t>gay</w:t>
      </w:r>
      <w:r w:rsidRPr="00B81892">
        <w:rPr>
          <w:rFonts w:ascii="Bodoni 72 Book" w:hAnsi="Bodoni 72 Book"/>
          <w:color w:val="222222"/>
          <w:shd w:val="clear" w:color="auto" w:fill="FFFFFF"/>
        </w:rPr>
        <w:t xml:space="preserve"> dad – who fathered a child after a one-night stand - </w:t>
      </w:r>
      <w:r w:rsidRPr="00B81892">
        <w:rPr>
          <w:rFonts w:ascii="Bodoni 72 Book" w:hAnsi="Bodoni 72 Book"/>
        </w:rPr>
        <w:t>having an affair with a famous quarterback and contemplating gender-reassignment surgery. He amassed considerable media attention for his portrayal.</w:t>
      </w:r>
    </w:p>
    <w:p w:rsidR="00B81892" w:rsidRPr="00D10468" w:rsidRDefault="00B81892" w:rsidP="00D10468">
      <w:pPr>
        <w:rPr>
          <w:rFonts w:ascii="Bodoni 72 Book" w:hAnsi="Bodoni 72 Book"/>
          <w:i/>
        </w:rPr>
      </w:pPr>
    </w:p>
    <w:p w:rsidR="002103EE" w:rsidRPr="002B300F" w:rsidRDefault="00490DC3">
      <w:pPr>
        <w:rPr>
          <w:rFonts w:ascii="Bodoni 72 Book" w:hAnsi="Bodoni 72 Book"/>
          <w:color w:val="222222"/>
          <w:shd w:val="clear" w:color="auto" w:fill="FFFFFF"/>
        </w:rPr>
      </w:pPr>
      <w:hyperlink r:id="rId4" w:history="1">
        <w:r w:rsidR="00747D7D" w:rsidRPr="00846783">
          <w:rPr>
            <w:rStyle w:val="Hyperlink"/>
            <w:rFonts w:ascii="Bodoni 72 Book" w:hAnsi="Bodoni 72 Book"/>
            <w:shd w:val="clear" w:color="auto" w:fill="FFFFFF"/>
          </w:rPr>
          <w:t>https://www.pinknews.co.uk/2017/07/28/first-gay-lgbt-character-tv-show/</w:t>
        </w:r>
      </w:hyperlink>
      <w:r w:rsidR="00747D7D">
        <w:rPr>
          <w:rFonts w:ascii="Bodoni 72 Book" w:hAnsi="Bodoni 72 Book"/>
          <w:color w:val="222222"/>
          <w:shd w:val="clear" w:color="auto" w:fill="FFFFFF"/>
        </w:rPr>
        <w:t xml:space="preserve"> </w:t>
      </w:r>
    </w:p>
    <w:p w:rsidR="002103EE" w:rsidRDefault="002103EE">
      <w:pPr>
        <w:rPr>
          <w:rFonts w:ascii="open sans" w:hAnsi="open sans"/>
          <w:color w:val="222222"/>
          <w:shd w:val="clear" w:color="auto" w:fill="FFFFFF"/>
        </w:rPr>
      </w:pPr>
    </w:p>
    <w:p w:rsidR="002103EE" w:rsidRDefault="002103EE">
      <w:pPr>
        <w:rPr>
          <w:rFonts w:ascii="open sans" w:hAnsi="open sans"/>
          <w:color w:val="222222"/>
          <w:shd w:val="clear" w:color="auto" w:fill="FFFFFF"/>
        </w:rPr>
      </w:pPr>
    </w:p>
    <w:p w:rsidR="00747D7D" w:rsidRDefault="00747D7D">
      <w:pPr>
        <w:rPr>
          <w:rFonts w:ascii="open sans" w:hAnsi="open sans"/>
          <w:color w:val="222222"/>
          <w:shd w:val="clear" w:color="auto" w:fill="FFFFFF"/>
        </w:rPr>
      </w:pPr>
    </w:p>
    <w:p w:rsidR="00747D7D" w:rsidRDefault="00747D7D">
      <w:pPr>
        <w:rPr>
          <w:rFonts w:ascii="open sans" w:hAnsi="open sans"/>
          <w:color w:val="222222"/>
          <w:shd w:val="clear" w:color="auto" w:fill="FFFFFF"/>
        </w:rPr>
      </w:pPr>
    </w:p>
    <w:p w:rsidR="00FE3DE4" w:rsidRDefault="00FE3DE4">
      <w:pPr>
        <w:rPr>
          <w:rFonts w:ascii="open sans" w:hAnsi="open sans"/>
          <w:color w:val="222222"/>
          <w:shd w:val="clear" w:color="auto" w:fill="FFFFFF"/>
        </w:rPr>
      </w:pPr>
    </w:p>
    <w:p w:rsidR="002103EE" w:rsidRPr="00490DC3" w:rsidRDefault="002103EE">
      <w:pPr>
        <w:rPr>
          <w:rFonts w:ascii="Bodoni 72 Book" w:hAnsi="Bodoni 72 Book"/>
          <w:b/>
          <w:color w:val="222222"/>
          <w:sz w:val="28"/>
          <w:shd w:val="clear" w:color="auto" w:fill="FFFFFF"/>
        </w:rPr>
      </w:pPr>
      <w:r w:rsidRPr="00490DC3">
        <w:rPr>
          <w:rFonts w:ascii="Bodoni 72 Book" w:hAnsi="Bodoni 72 Book"/>
          <w:b/>
          <w:color w:val="222222"/>
          <w:sz w:val="28"/>
          <w:shd w:val="clear" w:color="auto" w:fill="FFFFFF"/>
        </w:rPr>
        <w:t>1980s</w:t>
      </w:r>
    </w:p>
    <w:p w:rsidR="003602ED" w:rsidRDefault="003602ED">
      <w:pPr>
        <w:rPr>
          <w:rFonts w:ascii="Bodoni 72 Book" w:hAnsi="Bodoni 72 Book"/>
          <w:b/>
          <w:color w:val="222222"/>
          <w:shd w:val="clear" w:color="auto" w:fill="FFFFFF"/>
        </w:rPr>
      </w:pPr>
    </w:p>
    <w:p w:rsidR="002103EE" w:rsidRPr="00180EA7" w:rsidRDefault="003602ED" w:rsidP="00180EA7">
      <w:pPr>
        <w:pStyle w:val="story-body-text"/>
        <w:spacing w:before="0" w:beforeAutospacing="0" w:after="240" w:afterAutospacing="0"/>
        <w:rPr>
          <w:rFonts w:ascii="Times" w:hAnsi="Times"/>
          <w:color w:val="333333"/>
        </w:rPr>
      </w:pPr>
      <w:r w:rsidRPr="003602ED">
        <w:rPr>
          <w:rFonts w:ascii="Bodoni 72 Book" w:hAnsi="Bodoni 72 Book"/>
          <w:i/>
          <w:color w:val="222222"/>
          <w:shd w:val="clear" w:color="auto" w:fill="FFFFFF"/>
        </w:rPr>
        <w:t>An Early Frost</w:t>
      </w:r>
      <w:r>
        <w:rPr>
          <w:rFonts w:ascii="Bodoni 72 Book" w:hAnsi="Bodoni 72 Book"/>
          <w:i/>
          <w:color w:val="222222"/>
          <w:shd w:val="clear" w:color="auto" w:fill="FFFFFF"/>
        </w:rPr>
        <w:t xml:space="preserve"> </w:t>
      </w:r>
      <w:r w:rsidRPr="003602ED">
        <w:rPr>
          <w:rFonts w:ascii="Bodoni 72 Book" w:hAnsi="Bodoni 72 Book"/>
          <w:color w:val="222222"/>
          <w:shd w:val="clear" w:color="auto" w:fill="FFFFFF"/>
        </w:rPr>
        <w:t>(1985)</w:t>
      </w:r>
      <w:r w:rsidR="001D2EE3">
        <w:rPr>
          <w:rFonts w:ascii="Bodoni 72 Book" w:hAnsi="Bodoni 72 Book"/>
          <w:color w:val="222222"/>
          <w:shd w:val="clear" w:color="auto" w:fill="FFFFFF"/>
        </w:rPr>
        <w:t xml:space="preserve"> </w:t>
      </w:r>
      <w:r w:rsidR="001D2EE3" w:rsidRPr="001D2EE3">
        <w:rPr>
          <w:rFonts w:ascii="Times" w:hAnsi="Times"/>
          <w:color w:val="333333"/>
        </w:rPr>
        <w:t>A Chicago lawyer (Aidan Quinn) returns home to reveal to his parents that he’s gay and has AIDS in </w:t>
      </w:r>
      <w:hyperlink r:id="rId5" w:tooltip="A trailer for the movie" w:history="1">
        <w:r w:rsidR="001D2EE3" w:rsidRPr="001D2EE3">
          <w:rPr>
            <w:rFonts w:ascii="Times" w:hAnsi="Times"/>
            <w:color w:val="326891"/>
            <w:u w:val="single"/>
          </w:rPr>
          <w:t xml:space="preserve">this NBC </w:t>
        </w:r>
        <w:proofErr w:type="spellStart"/>
        <w:r w:rsidR="001D2EE3" w:rsidRPr="001D2EE3">
          <w:rPr>
            <w:rFonts w:ascii="Times" w:hAnsi="Times"/>
            <w:color w:val="326891"/>
            <w:u w:val="single"/>
          </w:rPr>
          <w:t>movie</w:t>
        </w:r>
      </w:hyperlink>
      <w:r w:rsidR="001D2EE3" w:rsidRPr="001D2EE3">
        <w:rPr>
          <w:rFonts w:ascii="Times" w:hAnsi="Times"/>
          <w:color w:val="333333"/>
        </w:rPr>
        <w:t>by</w:t>
      </w:r>
      <w:proofErr w:type="spellEnd"/>
      <w:r w:rsidR="001D2EE3" w:rsidRPr="001D2EE3">
        <w:rPr>
          <w:rFonts w:ascii="Times" w:hAnsi="Times"/>
          <w:color w:val="333333"/>
        </w:rPr>
        <w:t xml:space="preserve"> John </w:t>
      </w:r>
      <w:proofErr w:type="spellStart"/>
      <w:r w:rsidR="001D2EE3" w:rsidRPr="001D2EE3">
        <w:rPr>
          <w:rFonts w:ascii="Times" w:hAnsi="Times"/>
          <w:color w:val="333333"/>
        </w:rPr>
        <w:t>Erman</w:t>
      </w:r>
      <w:proofErr w:type="spellEnd"/>
      <w:r w:rsidR="001D2EE3" w:rsidRPr="001D2EE3">
        <w:rPr>
          <w:rFonts w:ascii="Times" w:hAnsi="Times"/>
          <w:color w:val="333333"/>
        </w:rPr>
        <w:t xml:space="preserve">, setting the stage for feature films like Jonathan </w:t>
      </w:r>
      <w:proofErr w:type="spellStart"/>
      <w:r w:rsidR="001D2EE3" w:rsidRPr="001D2EE3">
        <w:rPr>
          <w:rFonts w:ascii="Times" w:hAnsi="Times"/>
          <w:color w:val="333333"/>
        </w:rPr>
        <w:t>Demme’s</w:t>
      </w:r>
      <w:proofErr w:type="spellEnd"/>
      <w:r w:rsidR="001D2EE3" w:rsidRPr="001D2EE3">
        <w:rPr>
          <w:rFonts w:ascii="Times" w:hAnsi="Times"/>
          <w:color w:val="333333"/>
        </w:rPr>
        <w:t xml:space="preserve"> “Philadelphia.”</w:t>
      </w:r>
    </w:p>
    <w:p w:rsidR="00FE3DE4" w:rsidRDefault="00FE3DE4"/>
    <w:p w:rsidR="00D323B2" w:rsidRDefault="00D323B2" w:rsidP="001D2EE3">
      <w:pPr>
        <w:tabs>
          <w:tab w:val="left" w:pos="1551"/>
        </w:tabs>
        <w:rPr>
          <w:b/>
        </w:rPr>
      </w:pPr>
      <w:bookmarkStart w:id="0" w:name="_GoBack"/>
      <w:r w:rsidRPr="00490DC3">
        <w:rPr>
          <w:b/>
          <w:sz w:val="28"/>
        </w:rPr>
        <w:t>1990s</w:t>
      </w:r>
      <w:bookmarkEnd w:id="0"/>
      <w:r w:rsidR="001D2EE3">
        <w:rPr>
          <w:b/>
        </w:rPr>
        <w:tab/>
      </w:r>
    </w:p>
    <w:p w:rsidR="001D2EE3" w:rsidRDefault="001D2EE3" w:rsidP="001D2EE3">
      <w:pPr>
        <w:tabs>
          <w:tab w:val="left" w:pos="1551"/>
        </w:tabs>
        <w:rPr>
          <w:b/>
        </w:rPr>
      </w:pPr>
    </w:p>
    <w:p w:rsidR="001D2EE3" w:rsidRPr="001D2EE3" w:rsidRDefault="001D2EE3" w:rsidP="001D2EE3">
      <w:pPr>
        <w:pStyle w:val="story-body-text"/>
        <w:spacing w:before="0" w:beforeAutospacing="0" w:after="240" w:afterAutospacing="0"/>
        <w:rPr>
          <w:rFonts w:ascii="Times" w:hAnsi="Times"/>
          <w:color w:val="333333"/>
        </w:rPr>
      </w:pPr>
      <w:r w:rsidRPr="001D2EE3">
        <w:rPr>
          <w:rStyle w:val="Strong"/>
          <w:rFonts w:ascii="Times" w:hAnsi="Times"/>
          <w:color w:val="333333"/>
        </w:rPr>
        <w:t>1994 — ‘</w:t>
      </w:r>
      <w:hyperlink r:id="rId6" w:history="1">
        <w:r w:rsidRPr="001D2EE3">
          <w:rPr>
            <w:rStyle w:val="Hyperlink"/>
            <w:rFonts w:ascii="Times" w:hAnsi="Times"/>
            <w:b/>
            <w:bCs/>
            <w:color w:val="326891"/>
          </w:rPr>
          <w:t>MY SO-CALLED LIFE</w:t>
        </w:r>
      </w:hyperlink>
      <w:r w:rsidRPr="001D2EE3">
        <w:rPr>
          <w:rStyle w:val="Strong"/>
          <w:rFonts w:ascii="Times" w:hAnsi="Times"/>
          <w:color w:val="333333"/>
        </w:rPr>
        <w:t>’</w:t>
      </w:r>
      <w:r w:rsidRPr="001D2EE3">
        <w:rPr>
          <w:rStyle w:val="apple-converted-space"/>
          <w:rFonts w:ascii="Times" w:hAnsi="Times"/>
          <w:color w:val="333333"/>
        </w:rPr>
        <w:t> </w:t>
      </w:r>
      <w:r w:rsidRPr="001D2EE3">
        <w:rPr>
          <w:rFonts w:ascii="Times" w:hAnsi="Times"/>
          <w:color w:val="333333"/>
        </w:rPr>
        <w:t>In the episode</w:t>
      </w:r>
      <w:r w:rsidRPr="001D2EE3">
        <w:rPr>
          <w:rStyle w:val="apple-converted-space"/>
          <w:rFonts w:ascii="Times" w:hAnsi="Times"/>
          <w:color w:val="333333"/>
        </w:rPr>
        <w:t> </w:t>
      </w:r>
      <w:hyperlink r:id="rId7" w:tooltip="The episode" w:history="1">
        <w:r w:rsidRPr="001D2EE3">
          <w:rPr>
            <w:rStyle w:val="Hyperlink"/>
            <w:rFonts w:ascii="Times" w:hAnsi="Times"/>
            <w:color w:val="326891"/>
          </w:rPr>
          <w:t>“Life of Brian,”</w:t>
        </w:r>
      </w:hyperlink>
      <w:r w:rsidRPr="001D2EE3">
        <w:rPr>
          <w:rStyle w:val="apple-converted-space"/>
          <w:rFonts w:ascii="Times" w:hAnsi="Times"/>
          <w:color w:val="333333"/>
        </w:rPr>
        <w:t> </w:t>
      </w:r>
      <w:r w:rsidRPr="001D2EE3">
        <w:rPr>
          <w:rFonts w:ascii="Times" w:hAnsi="Times"/>
          <w:color w:val="333333"/>
        </w:rPr>
        <w:t xml:space="preserve">this ABC drama about high school angst deals with young gay love when Rickie (Wilson Cruz) develops a crush on his new classmate, Corey (Adam </w:t>
      </w:r>
      <w:proofErr w:type="spellStart"/>
      <w:r w:rsidRPr="001D2EE3">
        <w:rPr>
          <w:rFonts w:ascii="Times" w:hAnsi="Times"/>
          <w:color w:val="333333"/>
        </w:rPr>
        <w:t>Biesk</w:t>
      </w:r>
      <w:proofErr w:type="spellEnd"/>
      <w:r w:rsidRPr="001D2EE3">
        <w:rPr>
          <w:rFonts w:ascii="Times" w:hAnsi="Times"/>
          <w:color w:val="333333"/>
        </w:rPr>
        <w:t>).</w:t>
      </w:r>
    </w:p>
    <w:p w:rsidR="001D2EE3" w:rsidRPr="001D2EE3" w:rsidRDefault="001D2EE3" w:rsidP="001D2EE3">
      <w:pPr>
        <w:pStyle w:val="story-body-text"/>
        <w:spacing w:before="0" w:beforeAutospacing="0" w:after="240" w:afterAutospacing="0"/>
        <w:rPr>
          <w:rFonts w:ascii="Times" w:hAnsi="Times"/>
          <w:color w:val="333333"/>
        </w:rPr>
      </w:pPr>
      <w:r w:rsidRPr="001D2EE3">
        <w:rPr>
          <w:rStyle w:val="Strong"/>
          <w:rFonts w:ascii="Times" w:hAnsi="Times"/>
          <w:color w:val="333333"/>
        </w:rPr>
        <w:t>1994 — ‘</w:t>
      </w:r>
      <w:proofErr w:type="spellStart"/>
      <w:r w:rsidRPr="001D2EE3">
        <w:rPr>
          <w:rStyle w:val="Strong"/>
          <w:rFonts w:ascii="Times" w:hAnsi="Times"/>
          <w:color w:val="333333"/>
        </w:rPr>
        <w:fldChar w:fldCharType="begin"/>
      </w:r>
      <w:r w:rsidRPr="001D2EE3">
        <w:rPr>
          <w:rStyle w:val="Strong"/>
          <w:rFonts w:ascii="Times" w:hAnsi="Times"/>
          <w:color w:val="333333"/>
        </w:rPr>
        <w:instrText xml:space="preserve"> HYPERLINK "https://www.nytimes.com/watching/recommendations/watching-tv-roseanne" </w:instrText>
      </w:r>
      <w:r w:rsidRPr="001D2EE3">
        <w:rPr>
          <w:rStyle w:val="Strong"/>
          <w:rFonts w:ascii="Times" w:hAnsi="Times"/>
          <w:color w:val="333333"/>
        </w:rPr>
        <w:fldChar w:fldCharType="separate"/>
      </w:r>
      <w:r w:rsidRPr="001D2EE3">
        <w:rPr>
          <w:rStyle w:val="Hyperlink"/>
          <w:rFonts w:ascii="Times" w:hAnsi="Times"/>
          <w:b/>
          <w:bCs/>
          <w:color w:val="326891"/>
        </w:rPr>
        <w:t>ROSEANNE</w:t>
      </w:r>
      <w:r w:rsidRPr="001D2EE3">
        <w:rPr>
          <w:rStyle w:val="Strong"/>
          <w:rFonts w:ascii="Times" w:hAnsi="Times"/>
          <w:color w:val="333333"/>
        </w:rPr>
        <w:fldChar w:fldCharType="end"/>
      </w:r>
      <w:r w:rsidRPr="001D2EE3">
        <w:rPr>
          <w:rStyle w:val="Strong"/>
          <w:rFonts w:ascii="Times" w:hAnsi="Times"/>
          <w:color w:val="333333"/>
        </w:rPr>
        <w:t>’</w:t>
      </w:r>
      <w:r w:rsidRPr="001D2EE3">
        <w:rPr>
          <w:rFonts w:ascii="Times" w:hAnsi="Times"/>
          <w:color w:val="333333"/>
        </w:rPr>
        <w:t>Mariel</w:t>
      </w:r>
      <w:proofErr w:type="spellEnd"/>
      <w:r w:rsidRPr="001D2EE3">
        <w:rPr>
          <w:rFonts w:ascii="Times" w:hAnsi="Times"/>
          <w:color w:val="333333"/>
        </w:rPr>
        <w:t xml:space="preserve"> Hemingway</w:t>
      </w:r>
      <w:r w:rsidRPr="001D2EE3">
        <w:rPr>
          <w:rStyle w:val="apple-converted-space"/>
          <w:rFonts w:ascii="Times" w:hAnsi="Times"/>
          <w:color w:val="333333"/>
        </w:rPr>
        <w:t> </w:t>
      </w:r>
      <w:hyperlink r:id="rId8" w:tooltip="The kiss" w:history="1">
        <w:r w:rsidRPr="001D2EE3">
          <w:rPr>
            <w:rStyle w:val="Hyperlink"/>
            <w:rFonts w:ascii="Times" w:hAnsi="Times"/>
            <w:color w:val="326891"/>
          </w:rPr>
          <w:t xml:space="preserve">locks </w:t>
        </w:r>
        <w:proofErr w:type="spellStart"/>
        <w:r w:rsidRPr="001D2EE3">
          <w:rPr>
            <w:rStyle w:val="Hyperlink"/>
            <w:rFonts w:ascii="Times" w:hAnsi="Times"/>
            <w:color w:val="326891"/>
          </w:rPr>
          <w:t>lips</w:t>
        </w:r>
      </w:hyperlink>
      <w:r w:rsidRPr="001D2EE3">
        <w:rPr>
          <w:rFonts w:ascii="Times" w:hAnsi="Times"/>
          <w:color w:val="333333"/>
        </w:rPr>
        <w:t>with</w:t>
      </w:r>
      <w:proofErr w:type="spellEnd"/>
      <w:r w:rsidRPr="001D2EE3">
        <w:rPr>
          <w:rFonts w:ascii="Times" w:hAnsi="Times"/>
          <w:color w:val="333333"/>
        </w:rPr>
        <w:t xml:space="preserve"> Roseanne Barr in “Don’t Ask, Don’t Tell” — an early same-sex kiss that 30 million viewers tuned in to watch.</w:t>
      </w:r>
    </w:p>
    <w:p w:rsidR="001D2EE3" w:rsidRPr="001D2EE3" w:rsidRDefault="001D2EE3" w:rsidP="001D2EE3">
      <w:pPr>
        <w:pStyle w:val="story-body-text"/>
        <w:spacing w:before="0" w:beforeAutospacing="0" w:after="240" w:afterAutospacing="0"/>
        <w:rPr>
          <w:rFonts w:ascii="Times" w:hAnsi="Times"/>
          <w:color w:val="333333"/>
        </w:rPr>
      </w:pPr>
      <w:r w:rsidRPr="001D2EE3">
        <w:rPr>
          <w:rStyle w:val="Strong"/>
          <w:rFonts w:ascii="Times" w:hAnsi="Times"/>
          <w:color w:val="333333"/>
        </w:rPr>
        <w:t>1996 — ‘</w:t>
      </w:r>
      <w:hyperlink r:id="rId9" w:history="1">
        <w:r w:rsidRPr="001D2EE3">
          <w:rPr>
            <w:rStyle w:val="Hyperlink"/>
            <w:rFonts w:ascii="Times" w:hAnsi="Times"/>
            <w:b/>
            <w:bCs/>
            <w:color w:val="326891"/>
          </w:rPr>
          <w:t>FRIENDS</w:t>
        </w:r>
      </w:hyperlink>
      <w:r w:rsidRPr="001D2EE3">
        <w:rPr>
          <w:rStyle w:val="Strong"/>
          <w:rFonts w:ascii="Times" w:hAnsi="Times"/>
          <w:color w:val="333333"/>
        </w:rPr>
        <w:t>’</w:t>
      </w:r>
      <w:r w:rsidRPr="001D2EE3">
        <w:rPr>
          <w:rStyle w:val="apple-converted-space"/>
          <w:rFonts w:ascii="Times" w:hAnsi="Times"/>
          <w:color w:val="333333"/>
        </w:rPr>
        <w:t> </w:t>
      </w:r>
      <w:r w:rsidRPr="001D2EE3">
        <w:rPr>
          <w:rFonts w:ascii="Times" w:hAnsi="Times"/>
          <w:color w:val="333333"/>
        </w:rPr>
        <w:t>In “</w:t>
      </w:r>
      <w:hyperlink r:id="rId10" w:tooltip="Scene from the episode" w:history="1">
        <w:r w:rsidRPr="001D2EE3">
          <w:rPr>
            <w:rStyle w:val="Hyperlink"/>
            <w:rFonts w:ascii="Times" w:hAnsi="Times"/>
            <w:color w:val="326891"/>
          </w:rPr>
          <w:t>The One With the Lesbian Wedding,”</w:t>
        </w:r>
      </w:hyperlink>
      <w:r w:rsidRPr="001D2EE3">
        <w:rPr>
          <w:rStyle w:val="apple-converted-space"/>
          <w:rFonts w:ascii="Times" w:hAnsi="Times"/>
          <w:color w:val="333333"/>
        </w:rPr>
        <w:t> </w:t>
      </w:r>
      <w:r w:rsidRPr="001D2EE3">
        <w:rPr>
          <w:rFonts w:ascii="Times" w:hAnsi="Times"/>
          <w:color w:val="333333"/>
        </w:rPr>
        <w:t xml:space="preserve">the marriage of Ross’s ex-wife, Carol (Jane </w:t>
      </w:r>
      <w:proofErr w:type="spellStart"/>
      <w:r w:rsidRPr="001D2EE3">
        <w:rPr>
          <w:rFonts w:ascii="Times" w:hAnsi="Times"/>
          <w:color w:val="333333"/>
        </w:rPr>
        <w:t>Sibbett</w:t>
      </w:r>
      <w:proofErr w:type="spellEnd"/>
      <w:r w:rsidRPr="001D2EE3">
        <w:rPr>
          <w:rFonts w:ascii="Times" w:hAnsi="Times"/>
          <w:color w:val="333333"/>
        </w:rPr>
        <w:t>), to her partner, Susan (Jessica Hecht), draws 31.6 million viewers to this NBC sitcom — even though the women don’t seal their vows with a kiss.</w:t>
      </w:r>
    </w:p>
    <w:p w:rsidR="001D2EE3" w:rsidRPr="001D2EE3" w:rsidRDefault="001D2EE3" w:rsidP="001D2EE3">
      <w:pPr>
        <w:tabs>
          <w:tab w:val="left" w:pos="1551"/>
        </w:tabs>
        <w:rPr>
          <w:rFonts w:ascii="Times" w:hAnsi="Times"/>
          <w:b/>
        </w:rPr>
      </w:pPr>
    </w:p>
    <w:p w:rsidR="004C17D1" w:rsidRPr="001D2EE3" w:rsidRDefault="004C17D1">
      <w:pPr>
        <w:rPr>
          <w:rFonts w:ascii="Times" w:hAnsi="Times"/>
        </w:rPr>
      </w:pPr>
    </w:p>
    <w:p w:rsidR="004C17D1" w:rsidRPr="001D2EE3" w:rsidRDefault="004C17D1">
      <w:pPr>
        <w:rPr>
          <w:rFonts w:ascii="Times" w:hAnsi="Times"/>
        </w:rPr>
      </w:pPr>
      <w:r w:rsidRPr="001D2EE3">
        <w:rPr>
          <w:rFonts w:ascii="Times" w:hAnsi="Times"/>
          <w:i/>
        </w:rPr>
        <w:t>Real World</w:t>
      </w:r>
      <w:r w:rsidRPr="001D2EE3">
        <w:rPr>
          <w:rFonts w:ascii="Times" w:hAnsi="Times"/>
        </w:rPr>
        <w:t xml:space="preserve"> (1992)</w:t>
      </w:r>
    </w:p>
    <w:p w:rsidR="004C17D1" w:rsidRDefault="004C17D1"/>
    <w:p w:rsidR="004C17D1" w:rsidRDefault="004C17D1">
      <w:r w:rsidRPr="004C17D1">
        <w:rPr>
          <w:i/>
        </w:rPr>
        <w:t xml:space="preserve">Ellen </w:t>
      </w:r>
      <w:r w:rsidRPr="004C17D1">
        <w:t>(1994)</w:t>
      </w:r>
    </w:p>
    <w:p w:rsidR="00B84B99" w:rsidRDefault="00B84B99"/>
    <w:p w:rsidR="00B84B99" w:rsidRPr="004C17D1" w:rsidRDefault="00B84B99">
      <w:pPr>
        <w:rPr>
          <w:i/>
        </w:rPr>
      </w:pPr>
      <w:proofErr w:type="spellStart"/>
      <w:r w:rsidRPr="00B84B99">
        <w:rPr>
          <w:i/>
        </w:rPr>
        <w:t>Xena</w:t>
      </w:r>
      <w:proofErr w:type="spellEnd"/>
      <w:r w:rsidRPr="00B84B99">
        <w:rPr>
          <w:i/>
        </w:rPr>
        <w:t>: Warrior Princess</w:t>
      </w:r>
      <w:r>
        <w:t xml:space="preserve"> (1995)</w:t>
      </w:r>
    </w:p>
    <w:p w:rsidR="00747D7D" w:rsidRDefault="00747D7D"/>
    <w:p w:rsidR="00747D7D" w:rsidRDefault="00747D7D">
      <w:r w:rsidRPr="00747D7D">
        <w:rPr>
          <w:i/>
        </w:rPr>
        <w:t>Will &amp; Grace</w:t>
      </w:r>
      <w:r>
        <w:t xml:space="preserve"> (1998) is said to have paved the way for shows with LGBT themes.</w:t>
      </w:r>
    </w:p>
    <w:p w:rsidR="00D323B2" w:rsidRDefault="00D323B2"/>
    <w:p w:rsidR="00D323B2" w:rsidRDefault="00D323B2">
      <w:r>
        <w:t xml:space="preserve">Go back to 1999 when Russel T Davies bought the lives of 3 gay men living in Manchester to our screens; </w:t>
      </w:r>
      <w:r w:rsidRPr="00D323B2">
        <w:rPr>
          <w:i/>
        </w:rPr>
        <w:t>Queer As Folk</w:t>
      </w:r>
      <w:r>
        <w:t xml:space="preserve"> (1999). The Guardian ranked the series at number 13 in their list of “The Top 50 TV Dramas Of All Time”. Its success was followed by a North American version under the same title, which closely followed the original story likes but made changes and moved on as new seasons were produced. </w:t>
      </w:r>
    </w:p>
    <w:p w:rsidR="00D323B2" w:rsidRDefault="00490DC3" w:rsidP="00D323B2">
      <w:pPr>
        <w:pStyle w:val="NormalWeb"/>
        <w:spacing w:before="120" w:beforeAutospacing="0" w:after="120" w:afterAutospacing="0"/>
        <w:rPr>
          <w:rFonts w:ascii="Arial" w:hAnsi="Arial" w:cs="Arial"/>
          <w:color w:val="222222"/>
          <w:sz w:val="21"/>
          <w:szCs w:val="21"/>
        </w:rPr>
      </w:pPr>
      <w:hyperlink r:id="rId11" w:tooltip="The Guardian" w:history="1">
        <w:r w:rsidR="00D323B2">
          <w:rPr>
            <w:rStyle w:val="Hyperlink"/>
            <w:rFonts w:ascii="Arial" w:hAnsi="Arial" w:cs="Arial"/>
            <w:i/>
            <w:iCs/>
            <w:color w:val="0B0080"/>
            <w:sz w:val="21"/>
            <w:szCs w:val="21"/>
          </w:rPr>
          <w:t>The Guardian</w:t>
        </w:r>
      </w:hyperlink>
      <w:r w:rsidR="00D323B2">
        <w:rPr>
          <w:rStyle w:val="apple-converted-space"/>
          <w:rFonts w:ascii="Arial" w:hAnsi="Arial" w:cs="Arial"/>
          <w:color w:val="222222"/>
          <w:sz w:val="21"/>
          <w:szCs w:val="21"/>
        </w:rPr>
        <w:t> </w:t>
      </w:r>
      <w:r w:rsidR="00D323B2">
        <w:rPr>
          <w:rFonts w:ascii="Arial" w:hAnsi="Arial" w:cs="Arial"/>
          <w:color w:val="222222"/>
          <w:sz w:val="21"/>
          <w:szCs w:val="21"/>
        </w:rPr>
        <w:t>ranked the serial at number 13 in their list of "The Top 50 TV Dramas of All Time".</w:t>
      </w:r>
      <w:hyperlink r:id="rId12" w:anchor="cite_note-2" w:history="1">
        <w:r w:rsidR="00D323B2">
          <w:rPr>
            <w:rStyle w:val="Hyperlink"/>
            <w:rFonts w:ascii="Arial" w:hAnsi="Arial" w:cs="Arial"/>
            <w:color w:val="0B0080"/>
            <w:sz w:val="17"/>
            <w:szCs w:val="17"/>
            <w:vertAlign w:val="superscript"/>
          </w:rPr>
          <w:t>[2]</w:t>
        </w:r>
      </w:hyperlink>
      <w:r w:rsidR="00D323B2">
        <w:rPr>
          <w:rStyle w:val="apple-converted-space"/>
          <w:rFonts w:ascii="Arial" w:hAnsi="Arial" w:cs="Arial"/>
          <w:color w:val="222222"/>
          <w:sz w:val="21"/>
          <w:szCs w:val="21"/>
        </w:rPr>
        <w:t> </w:t>
      </w:r>
      <w:r w:rsidR="00D323B2">
        <w:rPr>
          <w:rFonts w:ascii="Arial" w:hAnsi="Arial" w:cs="Arial"/>
          <w:color w:val="222222"/>
          <w:sz w:val="21"/>
          <w:szCs w:val="21"/>
        </w:rPr>
        <w:t>Followed by its success, a</w:t>
      </w:r>
      <w:r w:rsidR="00D323B2">
        <w:rPr>
          <w:rStyle w:val="apple-converted-space"/>
          <w:rFonts w:ascii="Arial" w:hAnsi="Arial" w:cs="Arial"/>
          <w:color w:val="222222"/>
          <w:sz w:val="21"/>
          <w:szCs w:val="21"/>
        </w:rPr>
        <w:t> </w:t>
      </w:r>
      <w:hyperlink r:id="rId13" w:tooltip="Queer as Folk (U.S. TV series)" w:history="1">
        <w:r w:rsidR="00D323B2">
          <w:rPr>
            <w:rStyle w:val="Hyperlink"/>
            <w:rFonts w:ascii="Arial" w:hAnsi="Arial" w:cs="Arial"/>
            <w:color w:val="0B0080"/>
            <w:sz w:val="21"/>
            <w:szCs w:val="21"/>
          </w:rPr>
          <w:t>North American version under the same title</w:t>
        </w:r>
      </w:hyperlink>
      <w:r w:rsidR="00D323B2">
        <w:rPr>
          <w:rStyle w:val="apple-converted-space"/>
          <w:rFonts w:ascii="Arial" w:hAnsi="Arial" w:cs="Arial"/>
          <w:color w:val="222222"/>
          <w:sz w:val="21"/>
          <w:szCs w:val="21"/>
        </w:rPr>
        <w:t> </w:t>
      </w:r>
      <w:r w:rsidR="00D323B2">
        <w:rPr>
          <w:rFonts w:ascii="Arial" w:hAnsi="Arial" w:cs="Arial"/>
          <w:color w:val="222222"/>
          <w:sz w:val="21"/>
          <w:szCs w:val="21"/>
        </w:rPr>
        <w:t>was produced, set in</w:t>
      </w:r>
      <w:r w:rsidR="00D323B2">
        <w:rPr>
          <w:rStyle w:val="apple-converted-space"/>
          <w:rFonts w:ascii="Arial" w:hAnsi="Arial" w:cs="Arial"/>
          <w:color w:val="222222"/>
          <w:sz w:val="21"/>
          <w:szCs w:val="21"/>
        </w:rPr>
        <w:t> </w:t>
      </w:r>
      <w:hyperlink r:id="rId14" w:tooltip="Pittsburgh" w:history="1">
        <w:r w:rsidR="00D323B2">
          <w:rPr>
            <w:rStyle w:val="Hyperlink"/>
            <w:rFonts w:ascii="Arial" w:hAnsi="Arial" w:cs="Arial"/>
            <w:color w:val="0B0080"/>
            <w:sz w:val="21"/>
            <w:szCs w:val="21"/>
          </w:rPr>
          <w:t>Pittsburgh</w:t>
        </w:r>
      </w:hyperlink>
      <w:r w:rsidR="00D323B2">
        <w:rPr>
          <w:rFonts w:ascii="Arial" w:hAnsi="Arial" w:cs="Arial"/>
          <w:color w:val="222222"/>
          <w:sz w:val="21"/>
          <w:szCs w:val="21"/>
        </w:rPr>
        <w:t>, Pennsylvania, running from 2000–2005, and closely following the original storylines but making changes and moving on as new seasons were made.</w:t>
      </w:r>
    </w:p>
    <w:p w:rsidR="00B84B99" w:rsidRDefault="00B84B99" w:rsidP="00D323B2">
      <w:pPr>
        <w:pStyle w:val="NormalWeb"/>
        <w:spacing w:before="120" w:beforeAutospacing="0" w:after="120" w:afterAutospacing="0"/>
        <w:rPr>
          <w:rFonts w:ascii="Arial" w:hAnsi="Arial" w:cs="Arial"/>
          <w:color w:val="222222"/>
          <w:sz w:val="21"/>
          <w:szCs w:val="21"/>
        </w:rPr>
      </w:pPr>
    </w:p>
    <w:p w:rsidR="00B84B99" w:rsidRDefault="00B84B99" w:rsidP="00D323B2">
      <w:pPr>
        <w:pStyle w:val="NormalWeb"/>
        <w:spacing w:before="120" w:beforeAutospacing="0" w:after="120" w:afterAutospacing="0"/>
        <w:rPr>
          <w:rFonts w:ascii="Bodoni 72 Book" w:hAnsi="Bodoni 72 Book" w:cs="Arial"/>
          <w:color w:val="222222"/>
        </w:rPr>
      </w:pPr>
      <w:r w:rsidRPr="00B84B99">
        <w:rPr>
          <w:rFonts w:ascii="Bodoni 72 Book" w:hAnsi="Bodoni 72 Book" w:cs="Arial"/>
          <w:i/>
          <w:color w:val="222222"/>
        </w:rPr>
        <w:t>Once and Again</w:t>
      </w:r>
      <w:r w:rsidRPr="00B84B99">
        <w:rPr>
          <w:rFonts w:ascii="Bodoni 72 Book" w:hAnsi="Bodoni 72 Book" w:cs="Arial"/>
          <w:color w:val="222222"/>
        </w:rPr>
        <w:t xml:space="preserve"> (1999)</w:t>
      </w:r>
    </w:p>
    <w:p w:rsidR="00B84B99" w:rsidRPr="00B84B99" w:rsidRDefault="00B84B99" w:rsidP="00D323B2">
      <w:pPr>
        <w:pStyle w:val="NormalWeb"/>
        <w:spacing w:before="120" w:beforeAutospacing="0" w:after="120" w:afterAutospacing="0"/>
        <w:rPr>
          <w:rFonts w:ascii="Bodoni 72 Book" w:hAnsi="Bodoni 72 Book" w:cs="Arial"/>
          <w:color w:val="222222"/>
        </w:rPr>
      </w:pPr>
      <w:r w:rsidRPr="00B84B99">
        <w:rPr>
          <w:rFonts w:ascii="Bodoni 72 Book" w:hAnsi="Bodoni 72 Book" w:cs="Arial"/>
          <w:i/>
          <w:color w:val="222222"/>
        </w:rPr>
        <w:t>Bad Girls</w:t>
      </w:r>
      <w:r>
        <w:rPr>
          <w:rFonts w:ascii="Bodoni 72 Book" w:hAnsi="Bodoni 72 Book" w:cs="Arial"/>
          <w:color w:val="222222"/>
        </w:rPr>
        <w:t xml:space="preserve"> (1999)</w:t>
      </w:r>
    </w:p>
    <w:p w:rsidR="00747D7D" w:rsidRDefault="00747D7D" w:rsidP="00D323B2">
      <w:pPr>
        <w:pStyle w:val="NormalWeb"/>
        <w:spacing w:before="120" w:beforeAutospacing="0" w:after="120" w:afterAutospacing="0"/>
        <w:rPr>
          <w:rFonts w:ascii="Arial" w:hAnsi="Arial" w:cs="Arial"/>
          <w:color w:val="222222"/>
          <w:sz w:val="21"/>
          <w:szCs w:val="21"/>
        </w:rPr>
      </w:pPr>
    </w:p>
    <w:p w:rsidR="00D323B2" w:rsidRPr="00B84B99" w:rsidRDefault="005C327D">
      <w:pPr>
        <w:rPr>
          <w:b/>
        </w:rPr>
      </w:pPr>
      <w:r>
        <w:rPr>
          <w:b/>
        </w:rPr>
        <w:t>2000 - 2010</w:t>
      </w:r>
    </w:p>
    <w:p w:rsidR="004C17D1" w:rsidRDefault="004C17D1"/>
    <w:p w:rsidR="004C17D1" w:rsidRDefault="004C17D1">
      <w:r w:rsidRPr="004C17D1">
        <w:rPr>
          <w:i/>
        </w:rPr>
        <w:t>Bob &amp; Rose</w:t>
      </w:r>
      <w:r>
        <w:t xml:space="preserve"> (2001)</w:t>
      </w:r>
    </w:p>
    <w:p w:rsidR="00B84B99" w:rsidRDefault="00B84B99"/>
    <w:p w:rsidR="00B84B99" w:rsidRDefault="00B84B99">
      <w:r>
        <w:t>Tipping the Velvet (2002)</w:t>
      </w:r>
    </w:p>
    <w:p w:rsidR="00747D7D" w:rsidRDefault="00747D7D"/>
    <w:p w:rsidR="004E30D9" w:rsidRDefault="004E30D9">
      <w:r w:rsidRPr="004E30D9">
        <w:rPr>
          <w:i/>
        </w:rPr>
        <w:t>Queer Eye</w:t>
      </w:r>
      <w:r>
        <w:t xml:space="preserve"> (2003) </w:t>
      </w:r>
    </w:p>
    <w:p w:rsidR="004E30D9" w:rsidRDefault="004E30D9"/>
    <w:p w:rsidR="00747D7D" w:rsidRDefault="00747D7D">
      <w:r w:rsidRPr="00747D7D">
        <w:rPr>
          <w:i/>
        </w:rPr>
        <w:t>The L Word</w:t>
      </w:r>
      <w:r>
        <w:t xml:space="preserve"> (2004) </w:t>
      </w:r>
    </w:p>
    <w:p w:rsidR="00B84B99" w:rsidRDefault="00B84B99"/>
    <w:p w:rsidR="00B84B99" w:rsidRDefault="00B84B99">
      <w:r>
        <w:t>Nikki and Nora (2004)</w:t>
      </w:r>
    </w:p>
    <w:p w:rsidR="004E30D9" w:rsidRDefault="004E30D9"/>
    <w:p w:rsidR="00B84B99" w:rsidRDefault="00B84B99">
      <w:r>
        <w:t xml:space="preserve">Sugar Rush (2005) </w:t>
      </w:r>
    </w:p>
    <w:p w:rsidR="00B84B99" w:rsidRDefault="00B84B99"/>
    <w:p w:rsidR="004E30D9" w:rsidRDefault="004E30D9">
      <w:r w:rsidRPr="004E30D9">
        <w:rPr>
          <w:i/>
        </w:rPr>
        <w:t>Noah’s Arc</w:t>
      </w:r>
      <w:r>
        <w:t xml:space="preserve"> (2005)</w:t>
      </w:r>
    </w:p>
    <w:p w:rsidR="00B84B99" w:rsidRDefault="00B84B99"/>
    <w:p w:rsidR="00B84B99" w:rsidRDefault="00B84B99">
      <w:r w:rsidRPr="00B84B99">
        <w:rPr>
          <w:i/>
        </w:rPr>
        <w:t>Fingersmith</w:t>
      </w:r>
      <w:r>
        <w:t xml:space="preserve"> (2005)</w:t>
      </w:r>
    </w:p>
    <w:p w:rsidR="00B84B99" w:rsidRDefault="00B84B99"/>
    <w:p w:rsidR="00B84B99" w:rsidRDefault="00B84B99">
      <w:r>
        <w:t>South of Nowhere (2005)</w:t>
      </w:r>
    </w:p>
    <w:p w:rsidR="004E30D9" w:rsidRDefault="004E30D9"/>
    <w:p w:rsidR="004E30D9" w:rsidRDefault="004E30D9">
      <w:r w:rsidRPr="004E30D9">
        <w:rPr>
          <w:i/>
        </w:rPr>
        <w:t>Torchwood</w:t>
      </w:r>
      <w:r>
        <w:t xml:space="preserve"> (2006)</w:t>
      </w:r>
    </w:p>
    <w:p w:rsidR="00747D7D" w:rsidRDefault="00747D7D"/>
    <w:p w:rsidR="00B84B99" w:rsidRDefault="00B84B99">
      <w:r>
        <w:t>Girl Seeks Girl (2007)</w:t>
      </w:r>
    </w:p>
    <w:p w:rsidR="00B84B99" w:rsidRDefault="00B84B99"/>
    <w:p w:rsidR="00B84B99" w:rsidRDefault="00B84B99">
      <w:r>
        <w:t xml:space="preserve">Exes and </w:t>
      </w:r>
      <w:proofErr w:type="spellStart"/>
      <w:r>
        <w:t>Ohs</w:t>
      </w:r>
      <w:proofErr w:type="spellEnd"/>
      <w:r>
        <w:t xml:space="preserve"> (2007) </w:t>
      </w:r>
    </w:p>
    <w:p w:rsidR="00B84B99" w:rsidRDefault="00B84B99"/>
    <w:p w:rsidR="004E30D9" w:rsidRDefault="004E30D9">
      <w:r w:rsidRPr="004E30D9">
        <w:rPr>
          <w:i/>
        </w:rPr>
        <w:t>True Blood</w:t>
      </w:r>
      <w:r>
        <w:t xml:space="preserve"> (2008) </w:t>
      </w:r>
    </w:p>
    <w:p w:rsidR="004E30D9" w:rsidRDefault="004E30D9"/>
    <w:p w:rsidR="00B84B99" w:rsidRDefault="00B84B99">
      <w:r>
        <w:t xml:space="preserve">Anyone But Me (2008) </w:t>
      </w:r>
    </w:p>
    <w:p w:rsidR="00B84B99" w:rsidRDefault="00B84B99"/>
    <w:p w:rsidR="00747D7D" w:rsidRDefault="00747D7D">
      <w:r w:rsidRPr="00747D7D">
        <w:rPr>
          <w:i/>
        </w:rPr>
        <w:t>Modern Family</w:t>
      </w:r>
      <w:r>
        <w:t xml:space="preserve"> (2009)</w:t>
      </w:r>
    </w:p>
    <w:p w:rsidR="004E30D9" w:rsidRDefault="004E30D9"/>
    <w:p w:rsidR="004E30D9" w:rsidRDefault="004E30D9" w:rsidP="004E30D9">
      <w:pPr>
        <w:tabs>
          <w:tab w:val="left" w:pos="1896"/>
        </w:tabs>
      </w:pPr>
      <w:r w:rsidRPr="004E30D9">
        <w:rPr>
          <w:i/>
        </w:rPr>
        <w:t>Glee</w:t>
      </w:r>
      <w:r>
        <w:t xml:space="preserve"> (2009)</w:t>
      </w:r>
      <w:r>
        <w:tab/>
      </w:r>
    </w:p>
    <w:p w:rsidR="004C17D1" w:rsidRDefault="004C17D1" w:rsidP="004E30D9">
      <w:pPr>
        <w:tabs>
          <w:tab w:val="left" w:pos="1896"/>
        </w:tabs>
      </w:pPr>
    </w:p>
    <w:p w:rsidR="004C17D1" w:rsidRDefault="004C17D1" w:rsidP="00B84B99">
      <w:pPr>
        <w:tabs>
          <w:tab w:val="left" w:pos="1896"/>
          <w:tab w:val="left" w:pos="3281"/>
        </w:tabs>
      </w:pPr>
      <w:r>
        <w:t>United States of Tara (2009)</w:t>
      </w:r>
      <w:r w:rsidR="00B84B99">
        <w:tab/>
      </w:r>
    </w:p>
    <w:p w:rsidR="00B84B99" w:rsidRDefault="00B84B99" w:rsidP="00B84B99">
      <w:pPr>
        <w:tabs>
          <w:tab w:val="left" w:pos="1896"/>
          <w:tab w:val="left" w:pos="3281"/>
        </w:tabs>
      </w:pPr>
    </w:p>
    <w:p w:rsidR="00B84B99" w:rsidRDefault="00B84B99" w:rsidP="00B84B99">
      <w:pPr>
        <w:tabs>
          <w:tab w:val="left" w:pos="1896"/>
          <w:tab w:val="left" w:pos="3281"/>
        </w:tabs>
      </w:pPr>
      <w:r>
        <w:t xml:space="preserve">Venice: The Series (2009) </w:t>
      </w:r>
    </w:p>
    <w:p w:rsidR="00B84B99" w:rsidRDefault="00B84B99" w:rsidP="00B84B99">
      <w:pPr>
        <w:tabs>
          <w:tab w:val="left" w:pos="1896"/>
          <w:tab w:val="left" w:pos="3281"/>
        </w:tabs>
      </w:pPr>
    </w:p>
    <w:p w:rsidR="00B84B99" w:rsidRDefault="00B84B99" w:rsidP="00B84B99">
      <w:pPr>
        <w:tabs>
          <w:tab w:val="left" w:pos="1896"/>
          <w:tab w:val="left" w:pos="3281"/>
        </w:tabs>
      </w:pPr>
      <w:r>
        <w:t>Lip Service (2010)</w:t>
      </w:r>
    </w:p>
    <w:p w:rsidR="00B84B99" w:rsidRDefault="00B84B99" w:rsidP="00B84B99">
      <w:pPr>
        <w:tabs>
          <w:tab w:val="left" w:pos="1896"/>
          <w:tab w:val="left" w:pos="3281"/>
        </w:tabs>
      </w:pPr>
    </w:p>
    <w:p w:rsidR="00B84B99" w:rsidRDefault="00B84B99" w:rsidP="00B84B99">
      <w:pPr>
        <w:tabs>
          <w:tab w:val="left" w:pos="1896"/>
          <w:tab w:val="left" w:pos="3281"/>
        </w:tabs>
      </w:pPr>
      <w:r>
        <w:t>Girl/Girl Scene (2010)</w:t>
      </w:r>
    </w:p>
    <w:p w:rsidR="00B84B99" w:rsidRDefault="00B84B99" w:rsidP="00B84B99">
      <w:pPr>
        <w:tabs>
          <w:tab w:val="left" w:pos="1896"/>
          <w:tab w:val="left" w:pos="3281"/>
        </w:tabs>
      </w:pPr>
    </w:p>
    <w:p w:rsidR="00B84B99" w:rsidRDefault="00B84B99" w:rsidP="00B84B99">
      <w:pPr>
        <w:tabs>
          <w:tab w:val="left" w:pos="1896"/>
          <w:tab w:val="left" w:pos="3281"/>
        </w:tabs>
      </w:pPr>
      <w:r>
        <w:t>The Real L Word (2010)</w:t>
      </w:r>
    </w:p>
    <w:p w:rsidR="00B84B99" w:rsidRDefault="00B84B99" w:rsidP="00B84B99">
      <w:pPr>
        <w:tabs>
          <w:tab w:val="left" w:pos="1896"/>
          <w:tab w:val="left" w:pos="3281"/>
        </w:tabs>
      </w:pPr>
    </w:p>
    <w:p w:rsidR="00B84B99" w:rsidRDefault="00B84B99" w:rsidP="00B84B99">
      <w:pPr>
        <w:tabs>
          <w:tab w:val="left" w:pos="1896"/>
          <w:tab w:val="left" w:pos="3281"/>
        </w:tabs>
      </w:pPr>
      <w:r>
        <w:t>Lost Girl (2010)</w:t>
      </w:r>
    </w:p>
    <w:p w:rsidR="00B84B99" w:rsidRDefault="00B84B99" w:rsidP="00B84B99">
      <w:pPr>
        <w:tabs>
          <w:tab w:val="left" w:pos="1896"/>
          <w:tab w:val="left" w:pos="3281"/>
        </w:tabs>
      </w:pPr>
    </w:p>
    <w:p w:rsidR="00B84B99" w:rsidRDefault="00B84B99" w:rsidP="00B84B99">
      <w:pPr>
        <w:tabs>
          <w:tab w:val="left" w:pos="1896"/>
          <w:tab w:val="left" w:pos="3281"/>
        </w:tabs>
      </w:pPr>
      <w:r>
        <w:t>Out with Dad (2010)</w:t>
      </w:r>
    </w:p>
    <w:p w:rsidR="005C327D" w:rsidRDefault="005C327D" w:rsidP="00B84B99">
      <w:pPr>
        <w:tabs>
          <w:tab w:val="left" w:pos="1896"/>
          <w:tab w:val="left" w:pos="3281"/>
        </w:tabs>
      </w:pPr>
    </w:p>
    <w:p w:rsidR="005C327D" w:rsidRDefault="005C327D" w:rsidP="00B84B99">
      <w:pPr>
        <w:tabs>
          <w:tab w:val="left" w:pos="1896"/>
          <w:tab w:val="left" w:pos="3281"/>
        </w:tabs>
      </w:pPr>
    </w:p>
    <w:p w:rsidR="005C327D" w:rsidRPr="005C327D" w:rsidRDefault="005C327D" w:rsidP="00B84B99">
      <w:pPr>
        <w:tabs>
          <w:tab w:val="left" w:pos="1896"/>
          <w:tab w:val="left" w:pos="3281"/>
        </w:tabs>
        <w:rPr>
          <w:b/>
        </w:rPr>
      </w:pPr>
      <w:r w:rsidRPr="005C327D">
        <w:rPr>
          <w:b/>
        </w:rPr>
        <w:t>2010-2018</w:t>
      </w:r>
    </w:p>
    <w:p w:rsidR="004E30D9" w:rsidRDefault="004E30D9" w:rsidP="004E30D9">
      <w:pPr>
        <w:tabs>
          <w:tab w:val="left" w:pos="1896"/>
        </w:tabs>
      </w:pPr>
    </w:p>
    <w:p w:rsidR="004E30D9" w:rsidRDefault="004E30D9" w:rsidP="004E30D9">
      <w:pPr>
        <w:tabs>
          <w:tab w:val="left" w:pos="1896"/>
        </w:tabs>
      </w:pPr>
      <w:r w:rsidRPr="004E30D9">
        <w:rPr>
          <w:i/>
        </w:rPr>
        <w:t>Shameless</w:t>
      </w:r>
      <w:r>
        <w:rPr>
          <w:i/>
        </w:rPr>
        <w:t xml:space="preserve"> </w:t>
      </w:r>
      <w:r w:rsidRPr="004E30D9">
        <w:t>(2011)</w:t>
      </w:r>
    </w:p>
    <w:p w:rsidR="00B84B99" w:rsidRDefault="00B84B99" w:rsidP="004E30D9">
      <w:pPr>
        <w:tabs>
          <w:tab w:val="left" w:pos="1896"/>
        </w:tabs>
      </w:pPr>
    </w:p>
    <w:p w:rsidR="00B84B99" w:rsidRDefault="00B84B99" w:rsidP="004E30D9">
      <w:pPr>
        <w:tabs>
          <w:tab w:val="left" w:pos="1896"/>
        </w:tabs>
      </w:pPr>
      <w:r>
        <w:lastRenderedPageBreak/>
        <w:t>Happy Endings (2011)</w:t>
      </w:r>
    </w:p>
    <w:p w:rsidR="00B84B99" w:rsidRDefault="00B84B99" w:rsidP="004E30D9">
      <w:pPr>
        <w:tabs>
          <w:tab w:val="left" w:pos="1896"/>
        </w:tabs>
      </w:pPr>
    </w:p>
    <w:p w:rsidR="00B84B99" w:rsidRDefault="00B84B99" w:rsidP="004E30D9">
      <w:pPr>
        <w:tabs>
          <w:tab w:val="left" w:pos="1896"/>
        </w:tabs>
      </w:pPr>
      <w:r>
        <w:t>Bomb Girl (2012)</w:t>
      </w:r>
    </w:p>
    <w:p w:rsidR="00B84B99" w:rsidRDefault="00B84B99" w:rsidP="004E30D9">
      <w:pPr>
        <w:tabs>
          <w:tab w:val="left" w:pos="1896"/>
        </w:tabs>
      </w:pPr>
    </w:p>
    <w:p w:rsidR="00B84B99" w:rsidRDefault="00B84B99" w:rsidP="004E30D9">
      <w:pPr>
        <w:tabs>
          <w:tab w:val="left" w:pos="1896"/>
        </w:tabs>
      </w:pPr>
      <w:r>
        <w:t xml:space="preserve">Hit &amp; Miss (2012) </w:t>
      </w:r>
      <w:r w:rsidRPr="00B84B99">
        <w:rPr>
          <w:b/>
        </w:rPr>
        <w:t>[TRANSGENDER]</w:t>
      </w:r>
    </w:p>
    <w:p w:rsidR="00B84B99" w:rsidRPr="00B84B99" w:rsidRDefault="00B84B99" w:rsidP="004E30D9">
      <w:pPr>
        <w:tabs>
          <w:tab w:val="left" w:pos="1896"/>
        </w:tabs>
        <w:rPr>
          <w:i/>
        </w:rPr>
      </w:pPr>
    </w:p>
    <w:p w:rsidR="00B84B99" w:rsidRPr="004E30D9" w:rsidRDefault="00B84B99" w:rsidP="004E30D9">
      <w:pPr>
        <w:tabs>
          <w:tab w:val="left" w:pos="1896"/>
        </w:tabs>
      </w:pPr>
      <w:r w:rsidRPr="00B84B99">
        <w:rPr>
          <w:i/>
        </w:rPr>
        <w:t>Last Tango In Halifax</w:t>
      </w:r>
      <w:r>
        <w:t xml:space="preserve"> (2012)</w:t>
      </w:r>
    </w:p>
    <w:p w:rsidR="004E30D9" w:rsidRDefault="004E30D9" w:rsidP="004E30D9">
      <w:pPr>
        <w:tabs>
          <w:tab w:val="left" w:pos="1896"/>
        </w:tabs>
      </w:pPr>
    </w:p>
    <w:p w:rsidR="004E30D9" w:rsidRDefault="004E30D9" w:rsidP="004E30D9">
      <w:pPr>
        <w:tabs>
          <w:tab w:val="left" w:pos="1896"/>
        </w:tabs>
      </w:pPr>
      <w:r w:rsidRPr="004E30D9">
        <w:rPr>
          <w:i/>
        </w:rPr>
        <w:t>The New Normal</w:t>
      </w:r>
      <w:r>
        <w:t xml:space="preserve"> (2012)</w:t>
      </w:r>
    </w:p>
    <w:p w:rsidR="004E30D9" w:rsidRDefault="004E30D9"/>
    <w:p w:rsidR="004C17D1" w:rsidRDefault="004C17D1">
      <w:r>
        <w:t xml:space="preserve">The L.A. Complex (2012) </w:t>
      </w:r>
    </w:p>
    <w:p w:rsidR="004C17D1" w:rsidRDefault="004C17D1"/>
    <w:p w:rsidR="004C17D1" w:rsidRDefault="004C17D1">
      <w:r>
        <w:t>Don’t Ever Wipe Tears Without Gloves (2012)</w:t>
      </w:r>
    </w:p>
    <w:p w:rsidR="00B84B99" w:rsidRDefault="00B84B99"/>
    <w:p w:rsidR="00B84B99" w:rsidRDefault="00B84B99">
      <w:r>
        <w:t>Wentworth (2013)</w:t>
      </w:r>
    </w:p>
    <w:p w:rsidR="004C17D1" w:rsidRDefault="004C17D1"/>
    <w:p w:rsidR="004E30D9" w:rsidRDefault="004E30D9">
      <w:r w:rsidRPr="004E30D9">
        <w:rPr>
          <w:i/>
        </w:rPr>
        <w:t>The Fosters</w:t>
      </w:r>
      <w:r>
        <w:t xml:space="preserve"> (2013)</w:t>
      </w:r>
    </w:p>
    <w:p w:rsidR="004E30D9" w:rsidRDefault="004E30D9"/>
    <w:p w:rsidR="004E30D9" w:rsidRDefault="004E30D9">
      <w:r w:rsidRPr="004E30D9">
        <w:rPr>
          <w:i/>
        </w:rPr>
        <w:t>Please Like Me</w:t>
      </w:r>
      <w:r>
        <w:t xml:space="preserve"> (2013)</w:t>
      </w:r>
    </w:p>
    <w:p w:rsidR="00747D7D" w:rsidRDefault="00747D7D"/>
    <w:p w:rsidR="00747D7D" w:rsidRDefault="00747D7D">
      <w:r w:rsidRPr="00747D7D">
        <w:rPr>
          <w:i/>
        </w:rPr>
        <w:t>Orange Is The New Black</w:t>
      </w:r>
      <w:r>
        <w:t xml:space="preserve"> (2013)</w:t>
      </w:r>
    </w:p>
    <w:p w:rsidR="004C17D1" w:rsidRDefault="004C17D1"/>
    <w:p w:rsidR="004C17D1" w:rsidRDefault="004C17D1">
      <w:r w:rsidRPr="004C17D1">
        <w:rPr>
          <w:i/>
        </w:rPr>
        <w:t>Vicious</w:t>
      </w:r>
      <w:r>
        <w:t xml:space="preserve"> (2013) </w:t>
      </w:r>
    </w:p>
    <w:p w:rsidR="004C17D1" w:rsidRDefault="004C17D1"/>
    <w:p w:rsidR="004C17D1" w:rsidRDefault="004C17D1">
      <w:r>
        <w:t>Hit the Floor (2013)</w:t>
      </w:r>
    </w:p>
    <w:p w:rsidR="00B84B99" w:rsidRDefault="00B84B99"/>
    <w:p w:rsidR="00B84B99" w:rsidRDefault="00B84B99">
      <w:r>
        <w:t>Starting From Now! (2014)</w:t>
      </w:r>
    </w:p>
    <w:p w:rsidR="00E06F7F" w:rsidRDefault="00E06F7F"/>
    <w:p w:rsidR="00E06F7F" w:rsidRDefault="00E06F7F">
      <w:r>
        <w:t xml:space="preserve">Brave New Girls (2014) </w:t>
      </w:r>
      <w:r w:rsidRPr="00B84B99">
        <w:rPr>
          <w:b/>
        </w:rPr>
        <w:t>[TRANSGENDER]</w:t>
      </w:r>
    </w:p>
    <w:p w:rsidR="00747D7D" w:rsidRDefault="00747D7D"/>
    <w:p w:rsidR="001B20C1" w:rsidRDefault="00747D7D" w:rsidP="001B20C1">
      <w:r w:rsidRPr="00747D7D">
        <w:rPr>
          <w:i/>
        </w:rPr>
        <w:t>Transparent</w:t>
      </w:r>
      <w:r>
        <w:t xml:space="preserve"> (2014)</w:t>
      </w:r>
      <w:r w:rsidR="00B84B99">
        <w:t xml:space="preserve"> </w:t>
      </w:r>
      <w:r w:rsidR="00B84B99" w:rsidRPr="00B84B99">
        <w:rPr>
          <w:b/>
        </w:rPr>
        <w:t>[TRANSGENDER]</w:t>
      </w:r>
      <w:r w:rsidR="001B20C1">
        <w:rPr>
          <w:b/>
        </w:rPr>
        <w:t xml:space="preserve"> </w:t>
      </w:r>
      <w:r w:rsidR="001B20C1">
        <w:rPr>
          <w:rStyle w:val="Strong"/>
          <w:rFonts w:ascii="Georgia" w:hAnsi="Georgia"/>
          <w:color w:val="333333"/>
        </w:rPr>
        <w:t>‘</w:t>
      </w:r>
      <w:r w:rsidR="001B20C1">
        <w:rPr>
          <w:rStyle w:val="apple-converted-space"/>
          <w:rFonts w:ascii="Georgia" w:hAnsi="Georgia"/>
          <w:color w:val="333333"/>
          <w:shd w:val="clear" w:color="auto" w:fill="FFFFFF"/>
        </w:rPr>
        <w:t> </w:t>
      </w:r>
      <w:r w:rsidR="001B20C1">
        <w:rPr>
          <w:rFonts w:ascii="Georgia" w:hAnsi="Georgia"/>
          <w:color w:val="333333"/>
          <w:shd w:val="clear" w:color="auto" w:fill="FFFFFF"/>
        </w:rPr>
        <w:t xml:space="preserve">This Amazon show stars Jeffrey </w:t>
      </w:r>
      <w:proofErr w:type="spellStart"/>
      <w:r w:rsidR="001B20C1">
        <w:rPr>
          <w:rFonts w:ascii="Georgia" w:hAnsi="Georgia"/>
          <w:color w:val="333333"/>
          <w:shd w:val="clear" w:color="auto" w:fill="FFFFFF"/>
        </w:rPr>
        <w:t>Tambor</w:t>
      </w:r>
      <w:proofErr w:type="spellEnd"/>
      <w:r w:rsidR="001B20C1">
        <w:rPr>
          <w:rFonts w:ascii="Georgia" w:hAnsi="Georgia"/>
          <w:color w:val="333333"/>
          <w:shd w:val="clear" w:color="auto" w:fill="FFFFFF"/>
        </w:rPr>
        <w:t xml:space="preserve"> as the patriarch of a California family who is transitioning late in life to the woman he has always identified as. Inspired by her own transgender parent, the show’s creator,</w:t>
      </w:r>
      <w:r w:rsidR="001B20C1">
        <w:rPr>
          <w:rStyle w:val="apple-converted-space"/>
          <w:rFonts w:ascii="Georgia" w:hAnsi="Georgia"/>
          <w:color w:val="333333"/>
          <w:shd w:val="clear" w:color="auto" w:fill="FFFFFF"/>
        </w:rPr>
        <w:t> </w:t>
      </w:r>
      <w:hyperlink r:id="rId15" w:tooltip="Article about the show's creator" w:history="1">
        <w:r w:rsidR="001B20C1">
          <w:rPr>
            <w:rStyle w:val="Hyperlink"/>
            <w:rFonts w:ascii="Georgia" w:hAnsi="Georgia"/>
            <w:color w:val="326891"/>
          </w:rPr>
          <w:t>Jill Soloway</w:t>
        </w:r>
      </w:hyperlink>
      <w:r w:rsidR="001B20C1">
        <w:rPr>
          <w:rFonts w:ascii="Georgia" w:hAnsi="Georgia"/>
          <w:color w:val="333333"/>
          <w:shd w:val="clear" w:color="auto" w:fill="FFFFFF"/>
        </w:rPr>
        <w:t>, makes a point of putting transgender people both in front of and behind the camera.</w:t>
      </w:r>
    </w:p>
    <w:p w:rsidR="00747D7D" w:rsidRDefault="00747D7D"/>
    <w:p w:rsidR="004E30D9" w:rsidRDefault="004E30D9"/>
    <w:p w:rsidR="004E30D9" w:rsidRDefault="004E30D9">
      <w:r w:rsidRPr="004E30D9">
        <w:rPr>
          <w:i/>
        </w:rPr>
        <w:t>Looking</w:t>
      </w:r>
      <w:r>
        <w:t xml:space="preserve"> (2014)</w:t>
      </w:r>
    </w:p>
    <w:p w:rsidR="004E30D9" w:rsidRDefault="004E30D9"/>
    <w:p w:rsidR="004E30D9" w:rsidRDefault="004E30D9">
      <w:r>
        <w:t>Faking It (2014)</w:t>
      </w:r>
    </w:p>
    <w:p w:rsidR="004E30D9" w:rsidRDefault="004E30D9"/>
    <w:p w:rsidR="004E30D9" w:rsidRDefault="004E30D9">
      <w:r w:rsidRPr="004E30D9">
        <w:rPr>
          <w:i/>
        </w:rPr>
        <w:t>Kingdom</w:t>
      </w:r>
      <w:r>
        <w:t xml:space="preserve"> (2014)</w:t>
      </w:r>
    </w:p>
    <w:p w:rsidR="004C17D1" w:rsidRDefault="004C17D1"/>
    <w:p w:rsidR="004C17D1" w:rsidRDefault="004C17D1">
      <w:proofErr w:type="spellStart"/>
      <w:r>
        <w:t>Carmilla</w:t>
      </w:r>
      <w:proofErr w:type="spellEnd"/>
      <w:r>
        <w:t xml:space="preserve"> (2014)</w:t>
      </w:r>
    </w:p>
    <w:p w:rsidR="00B84B99" w:rsidRDefault="00B84B99"/>
    <w:p w:rsidR="00B84B99" w:rsidRDefault="00B84B99">
      <w:r>
        <w:t>Janet King (2014)</w:t>
      </w:r>
    </w:p>
    <w:p w:rsidR="00B84B99" w:rsidRDefault="00B84B99"/>
    <w:p w:rsidR="00B84B99" w:rsidRDefault="00B84B99">
      <w:pPr>
        <w:rPr>
          <w:b/>
        </w:rPr>
      </w:pPr>
      <w:r>
        <w:t xml:space="preserve">I Am Jazz (2015) </w:t>
      </w:r>
      <w:r w:rsidRPr="00B84B99">
        <w:rPr>
          <w:b/>
        </w:rPr>
        <w:t>[TRANSGENDER]</w:t>
      </w:r>
    </w:p>
    <w:p w:rsidR="00B84B99" w:rsidRDefault="00B84B99">
      <w:pPr>
        <w:rPr>
          <w:b/>
        </w:rPr>
      </w:pPr>
    </w:p>
    <w:p w:rsidR="00B84B99" w:rsidRDefault="00B84B99">
      <w:r w:rsidRPr="00B84B99">
        <w:t xml:space="preserve">I Am </w:t>
      </w:r>
      <w:proofErr w:type="spellStart"/>
      <w:r w:rsidRPr="00B84B99">
        <w:t>Cait</w:t>
      </w:r>
      <w:proofErr w:type="spellEnd"/>
      <w:r>
        <w:rPr>
          <w:b/>
        </w:rPr>
        <w:t xml:space="preserve"> </w:t>
      </w:r>
      <w:r w:rsidRPr="00B84B99">
        <w:t>(2015)</w:t>
      </w:r>
      <w:r>
        <w:rPr>
          <w:b/>
        </w:rPr>
        <w:t xml:space="preserve"> </w:t>
      </w:r>
      <w:r w:rsidRPr="00B84B99">
        <w:rPr>
          <w:b/>
        </w:rPr>
        <w:t>[TRANSGENDER]</w:t>
      </w:r>
    </w:p>
    <w:p w:rsidR="00B84B99" w:rsidRDefault="00B84B99"/>
    <w:p w:rsidR="00B84B99" w:rsidRDefault="00B84B99">
      <w:pPr>
        <w:rPr>
          <w:b/>
        </w:rPr>
      </w:pPr>
      <w:r>
        <w:t xml:space="preserve">Becoming Us (2015) </w:t>
      </w:r>
      <w:r w:rsidRPr="00B84B99">
        <w:rPr>
          <w:b/>
        </w:rPr>
        <w:t>[TRANSGENDER]</w:t>
      </w:r>
    </w:p>
    <w:p w:rsidR="00045FF7" w:rsidRDefault="00045FF7">
      <w:pPr>
        <w:rPr>
          <w:b/>
        </w:rPr>
      </w:pPr>
    </w:p>
    <w:p w:rsidR="00045FF7" w:rsidRPr="00045FF7" w:rsidRDefault="00045FF7">
      <w:r w:rsidRPr="00045FF7">
        <w:t xml:space="preserve">Boy Meets Girls </w:t>
      </w:r>
      <w:r>
        <w:t xml:space="preserve">(2015) </w:t>
      </w:r>
      <w:r w:rsidRPr="00B84B99">
        <w:rPr>
          <w:b/>
        </w:rPr>
        <w:t>[TRANSGENDER]</w:t>
      </w:r>
    </w:p>
    <w:p w:rsidR="00B84B99" w:rsidRDefault="00B84B99"/>
    <w:p w:rsidR="00B84B99" w:rsidRDefault="00B84B99">
      <w:r>
        <w:t>The Rich Man’s Daughter (2015)</w:t>
      </w:r>
    </w:p>
    <w:p w:rsidR="00747D7D" w:rsidRDefault="00747D7D"/>
    <w:p w:rsidR="00747D7D" w:rsidRDefault="00747D7D">
      <w:r w:rsidRPr="00747D7D">
        <w:rPr>
          <w:i/>
        </w:rPr>
        <w:t>Sense8</w:t>
      </w:r>
      <w:r>
        <w:t xml:space="preserve"> (2015) ?</w:t>
      </w:r>
    </w:p>
    <w:p w:rsidR="004E30D9" w:rsidRDefault="004E30D9"/>
    <w:p w:rsidR="004E30D9" w:rsidRDefault="004E30D9">
      <w:r w:rsidRPr="004E30D9">
        <w:rPr>
          <w:i/>
        </w:rPr>
        <w:t>Grace and Frankie</w:t>
      </w:r>
      <w:r>
        <w:t xml:space="preserve"> (2015)</w:t>
      </w:r>
    </w:p>
    <w:p w:rsidR="004E30D9" w:rsidRPr="004E30D9" w:rsidRDefault="004E30D9">
      <w:pPr>
        <w:rPr>
          <w:i/>
        </w:rPr>
      </w:pPr>
    </w:p>
    <w:p w:rsidR="004E30D9" w:rsidRDefault="004E30D9">
      <w:r w:rsidRPr="004E30D9">
        <w:rPr>
          <w:i/>
        </w:rPr>
        <w:t>London Spy</w:t>
      </w:r>
      <w:r>
        <w:t xml:space="preserve"> (2015) </w:t>
      </w:r>
    </w:p>
    <w:p w:rsidR="004E30D9" w:rsidRDefault="004E30D9"/>
    <w:p w:rsidR="004E30D9" w:rsidRDefault="004E30D9">
      <w:r w:rsidRPr="004E30D9">
        <w:rPr>
          <w:i/>
        </w:rPr>
        <w:t>Cucumber</w:t>
      </w:r>
      <w:r>
        <w:t xml:space="preserve"> (2015)</w:t>
      </w:r>
    </w:p>
    <w:p w:rsidR="004E30D9" w:rsidRDefault="004E30D9"/>
    <w:p w:rsidR="004E30D9" w:rsidRDefault="004E30D9">
      <w:r>
        <w:t xml:space="preserve">Difficult People (2015) </w:t>
      </w:r>
    </w:p>
    <w:p w:rsidR="004C17D1" w:rsidRDefault="004C17D1"/>
    <w:p w:rsidR="004C17D1" w:rsidRDefault="004C17D1">
      <w:r>
        <w:t>One Big Happy (2015)</w:t>
      </w:r>
    </w:p>
    <w:p w:rsidR="004C17D1" w:rsidRDefault="004C17D1"/>
    <w:p w:rsidR="004C17D1" w:rsidRDefault="004C17D1">
      <w:proofErr w:type="spellStart"/>
      <w:r>
        <w:t>Skam</w:t>
      </w:r>
      <w:proofErr w:type="spellEnd"/>
      <w:r>
        <w:t xml:space="preserve"> (2015)</w:t>
      </w:r>
    </w:p>
    <w:p w:rsidR="004C17D1" w:rsidRDefault="004C17D1"/>
    <w:p w:rsidR="004C17D1" w:rsidRDefault="004C17D1">
      <w:r>
        <w:t xml:space="preserve">Banana (2015) </w:t>
      </w:r>
    </w:p>
    <w:p w:rsidR="004E30D9" w:rsidRDefault="004E30D9"/>
    <w:p w:rsidR="00B84B99" w:rsidRDefault="00B84B99">
      <w:r>
        <w:t xml:space="preserve">Take My Wife (2015) </w:t>
      </w:r>
    </w:p>
    <w:p w:rsidR="00B84B99" w:rsidRDefault="00B84B99"/>
    <w:p w:rsidR="004E30D9" w:rsidRDefault="004E30D9">
      <w:r w:rsidRPr="004E30D9">
        <w:rPr>
          <w:i/>
        </w:rPr>
        <w:t>The Real O’Neals</w:t>
      </w:r>
      <w:r>
        <w:t xml:space="preserve"> (2016)</w:t>
      </w:r>
    </w:p>
    <w:p w:rsidR="00E06F7F" w:rsidRDefault="00E06F7F"/>
    <w:p w:rsidR="00E06F7F" w:rsidRDefault="00E06F7F">
      <w:r>
        <w:t xml:space="preserve">Her Story (2016) </w:t>
      </w:r>
      <w:r w:rsidRPr="00B84B99">
        <w:rPr>
          <w:b/>
        </w:rPr>
        <w:t>[TRANSGENDER]</w:t>
      </w:r>
    </w:p>
    <w:p w:rsidR="00B84B99" w:rsidRDefault="00B84B99"/>
    <w:p w:rsidR="00B84B99" w:rsidRDefault="00B84B99">
      <w:r>
        <w:t xml:space="preserve">The Switch (2016) </w:t>
      </w:r>
      <w:r w:rsidRPr="00B84B99">
        <w:rPr>
          <w:b/>
        </w:rPr>
        <w:t>[TRANSGENDER]</w:t>
      </w:r>
    </w:p>
    <w:p w:rsidR="004C17D1" w:rsidRDefault="004C17D1"/>
    <w:p w:rsidR="004C17D1" w:rsidRDefault="004C17D1">
      <w:r>
        <w:t>Class (2016)</w:t>
      </w:r>
    </w:p>
    <w:p w:rsidR="00B84B99" w:rsidRDefault="00B84B99"/>
    <w:p w:rsidR="00B84B99" w:rsidRDefault="00B84B99">
      <w:r>
        <w:t>Wynonna Earp (2016)</w:t>
      </w:r>
    </w:p>
    <w:p w:rsidR="00B84B99" w:rsidRDefault="00B84B99"/>
    <w:p w:rsidR="00B84B99" w:rsidRDefault="00B84B99">
      <w:r>
        <w:t xml:space="preserve">Strut (2016) </w:t>
      </w:r>
      <w:r w:rsidRPr="00B84B99">
        <w:rPr>
          <w:b/>
        </w:rPr>
        <w:t>[TRANSGENDER]</w:t>
      </w:r>
    </w:p>
    <w:p w:rsidR="004C17D1" w:rsidRDefault="004C17D1"/>
    <w:p w:rsidR="004C17D1" w:rsidRDefault="004C17D1">
      <w:r>
        <w:t>When we Rise (2017)</w:t>
      </w:r>
    </w:p>
    <w:p w:rsidR="004C17D1" w:rsidRDefault="004C17D1"/>
    <w:p w:rsidR="004C17D1" w:rsidRDefault="004C17D1">
      <w:r>
        <w:t>Star Trek Discovery (2017)</w:t>
      </w:r>
    </w:p>
    <w:p w:rsidR="00FE3DE4" w:rsidRDefault="00FE3DE4"/>
    <w:p w:rsidR="00B84B99" w:rsidRDefault="00B84B99">
      <w:r>
        <w:t xml:space="preserve">Doubt (2017) </w:t>
      </w:r>
      <w:r w:rsidRPr="00B84B99">
        <w:rPr>
          <w:b/>
        </w:rPr>
        <w:t>[TRANSGENDER]</w:t>
      </w:r>
    </w:p>
    <w:p w:rsidR="00747D7D" w:rsidRDefault="00747D7D"/>
    <w:p w:rsidR="00747D7D" w:rsidRDefault="00747D7D">
      <w:r>
        <w:t>American Horror Story</w:t>
      </w:r>
    </w:p>
    <w:p w:rsidR="00747D7D" w:rsidRDefault="00747D7D"/>
    <w:p w:rsidR="00747D7D" w:rsidRDefault="00747D7D">
      <w:r>
        <w:t>Class and Empire</w:t>
      </w:r>
    </w:p>
    <w:p w:rsidR="001B20C1" w:rsidRDefault="001B20C1"/>
    <w:p w:rsidR="001B20C1" w:rsidRDefault="001B20C1"/>
    <w:p w:rsidR="001B20C1" w:rsidRDefault="001B20C1">
      <w:hyperlink r:id="rId16" w:history="1">
        <w:r w:rsidRPr="0021292B">
          <w:rPr>
            <w:rStyle w:val="Hyperlink"/>
          </w:rPr>
          <w:t>https://www.nytimes.com/2017/02/16/arts/television/14-tv-shows-that-broke-ground-with-gay-and-transgender-characters.html</w:t>
        </w:r>
      </w:hyperlink>
      <w:r>
        <w:t xml:space="preserve"> </w:t>
      </w:r>
    </w:p>
    <w:sectPr w:rsidR="001B20C1"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open sans">
    <w:altName w:val="Cambria"/>
    <w:panose1 w:val="020B0604020202020204"/>
    <w:charset w:val="00"/>
    <w:family w:val="roman"/>
    <w:notTrueType/>
    <w:pitch w:val="default"/>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B2"/>
    <w:rsid w:val="00006A0F"/>
    <w:rsid w:val="00045FF7"/>
    <w:rsid w:val="00180EA7"/>
    <w:rsid w:val="001B20C1"/>
    <w:rsid w:val="001D2EE3"/>
    <w:rsid w:val="002103EE"/>
    <w:rsid w:val="002B300F"/>
    <w:rsid w:val="002D2E9A"/>
    <w:rsid w:val="003050D8"/>
    <w:rsid w:val="003602ED"/>
    <w:rsid w:val="00424B79"/>
    <w:rsid w:val="00490DC3"/>
    <w:rsid w:val="004C17D1"/>
    <w:rsid w:val="004C78AF"/>
    <w:rsid w:val="004D1E06"/>
    <w:rsid w:val="004E30D9"/>
    <w:rsid w:val="00504997"/>
    <w:rsid w:val="00530E5F"/>
    <w:rsid w:val="0058598D"/>
    <w:rsid w:val="005C327D"/>
    <w:rsid w:val="00747D7D"/>
    <w:rsid w:val="009049F2"/>
    <w:rsid w:val="009F6CA6"/>
    <w:rsid w:val="00AB31E4"/>
    <w:rsid w:val="00B051C2"/>
    <w:rsid w:val="00B7011E"/>
    <w:rsid w:val="00B81892"/>
    <w:rsid w:val="00B84B99"/>
    <w:rsid w:val="00BC13E3"/>
    <w:rsid w:val="00D10468"/>
    <w:rsid w:val="00D323B2"/>
    <w:rsid w:val="00D72583"/>
    <w:rsid w:val="00E06F7F"/>
    <w:rsid w:val="00FB0E28"/>
    <w:rsid w:val="00FE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6CC713"/>
  <w14:defaultImageDpi w14:val="32767"/>
  <w15:chartTrackingRefBased/>
  <w15:docId w15:val="{C377132C-57E9-9F4B-8A22-50DE76EC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E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3B2"/>
    <w:pPr>
      <w:spacing w:before="100" w:beforeAutospacing="1" w:after="100" w:afterAutospacing="1"/>
    </w:pPr>
  </w:style>
  <w:style w:type="character" w:customStyle="1" w:styleId="apple-converted-space">
    <w:name w:val="apple-converted-space"/>
    <w:basedOn w:val="DefaultParagraphFont"/>
    <w:rsid w:val="00D323B2"/>
  </w:style>
  <w:style w:type="character" w:styleId="Hyperlink">
    <w:name w:val="Hyperlink"/>
    <w:basedOn w:val="DefaultParagraphFont"/>
    <w:uiPriority w:val="99"/>
    <w:unhideWhenUsed/>
    <w:rsid w:val="00D323B2"/>
    <w:rPr>
      <w:color w:val="0000FF"/>
      <w:u w:val="single"/>
    </w:rPr>
  </w:style>
  <w:style w:type="character" w:styleId="UnresolvedMention">
    <w:name w:val="Unresolved Mention"/>
    <w:basedOn w:val="DefaultParagraphFont"/>
    <w:uiPriority w:val="99"/>
    <w:rsid w:val="00747D7D"/>
    <w:rPr>
      <w:color w:val="808080"/>
      <w:shd w:val="clear" w:color="auto" w:fill="E6E6E6"/>
    </w:rPr>
  </w:style>
  <w:style w:type="paragraph" w:customStyle="1" w:styleId="story-body-text">
    <w:name w:val="story-body-text"/>
    <w:basedOn w:val="Normal"/>
    <w:rsid w:val="001D2EE3"/>
    <w:pPr>
      <w:spacing w:before="100" w:beforeAutospacing="1" w:after="100" w:afterAutospacing="1"/>
    </w:pPr>
  </w:style>
  <w:style w:type="character" w:styleId="Strong">
    <w:name w:val="Strong"/>
    <w:basedOn w:val="DefaultParagraphFont"/>
    <w:uiPriority w:val="22"/>
    <w:qFormat/>
    <w:rsid w:val="001D2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478">
      <w:bodyDiv w:val="1"/>
      <w:marLeft w:val="0"/>
      <w:marRight w:val="0"/>
      <w:marTop w:val="0"/>
      <w:marBottom w:val="0"/>
      <w:divBdr>
        <w:top w:val="none" w:sz="0" w:space="0" w:color="auto"/>
        <w:left w:val="none" w:sz="0" w:space="0" w:color="auto"/>
        <w:bottom w:val="none" w:sz="0" w:space="0" w:color="auto"/>
        <w:right w:val="none" w:sz="0" w:space="0" w:color="auto"/>
      </w:divBdr>
    </w:div>
    <w:div w:id="172377010">
      <w:bodyDiv w:val="1"/>
      <w:marLeft w:val="0"/>
      <w:marRight w:val="0"/>
      <w:marTop w:val="0"/>
      <w:marBottom w:val="0"/>
      <w:divBdr>
        <w:top w:val="none" w:sz="0" w:space="0" w:color="auto"/>
        <w:left w:val="none" w:sz="0" w:space="0" w:color="auto"/>
        <w:bottom w:val="none" w:sz="0" w:space="0" w:color="auto"/>
        <w:right w:val="none" w:sz="0" w:space="0" w:color="auto"/>
      </w:divBdr>
    </w:div>
    <w:div w:id="181432054">
      <w:bodyDiv w:val="1"/>
      <w:marLeft w:val="0"/>
      <w:marRight w:val="0"/>
      <w:marTop w:val="0"/>
      <w:marBottom w:val="0"/>
      <w:divBdr>
        <w:top w:val="none" w:sz="0" w:space="0" w:color="auto"/>
        <w:left w:val="none" w:sz="0" w:space="0" w:color="auto"/>
        <w:bottom w:val="none" w:sz="0" w:space="0" w:color="auto"/>
        <w:right w:val="none" w:sz="0" w:space="0" w:color="auto"/>
      </w:divBdr>
    </w:div>
    <w:div w:id="248775156">
      <w:bodyDiv w:val="1"/>
      <w:marLeft w:val="0"/>
      <w:marRight w:val="0"/>
      <w:marTop w:val="0"/>
      <w:marBottom w:val="0"/>
      <w:divBdr>
        <w:top w:val="none" w:sz="0" w:space="0" w:color="auto"/>
        <w:left w:val="none" w:sz="0" w:space="0" w:color="auto"/>
        <w:bottom w:val="none" w:sz="0" w:space="0" w:color="auto"/>
        <w:right w:val="none" w:sz="0" w:space="0" w:color="auto"/>
      </w:divBdr>
    </w:div>
    <w:div w:id="271668767">
      <w:bodyDiv w:val="1"/>
      <w:marLeft w:val="0"/>
      <w:marRight w:val="0"/>
      <w:marTop w:val="0"/>
      <w:marBottom w:val="0"/>
      <w:divBdr>
        <w:top w:val="none" w:sz="0" w:space="0" w:color="auto"/>
        <w:left w:val="none" w:sz="0" w:space="0" w:color="auto"/>
        <w:bottom w:val="none" w:sz="0" w:space="0" w:color="auto"/>
        <w:right w:val="none" w:sz="0" w:space="0" w:color="auto"/>
      </w:divBdr>
    </w:div>
    <w:div w:id="908417189">
      <w:bodyDiv w:val="1"/>
      <w:marLeft w:val="0"/>
      <w:marRight w:val="0"/>
      <w:marTop w:val="0"/>
      <w:marBottom w:val="0"/>
      <w:divBdr>
        <w:top w:val="none" w:sz="0" w:space="0" w:color="auto"/>
        <w:left w:val="none" w:sz="0" w:space="0" w:color="auto"/>
        <w:bottom w:val="none" w:sz="0" w:space="0" w:color="auto"/>
        <w:right w:val="none" w:sz="0" w:space="0" w:color="auto"/>
      </w:divBdr>
    </w:div>
    <w:div w:id="931090350">
      <w:bodyDiv w:val="1"/>
      <w:marLeft w:val="0"/>
      <w:marRight w:val="0"/>
      <w:marTop w:val="0"/>
      <w:marBottom w:val="0"/>
      <w:divBdr>
        <w:top w:val="none" w:sz="0" w:space="0" w:color="auto"/>
        <w:left w:val="none" w:sz="0" w:space="0" w:color="auto"/>
        <w:bottom w:val="none" w:sz="0" w:space="0" w:color="auto"/>
        <w:right w:val="none" w:sz="0" w:space="0" w:color="auto"/>
      </w:divBdr>
    </w:div>
    <w:div w:id="1063021466">
      <w:bodyDiv w:val="1"/>
      <w:marLeft w:val="0"/>
      <w:marRight w:val="0"/>
      <w:marTop w:val="0"/>
      <w:marBottom w:val="0"/>
      <w:divBdr>
        <w:top w:val="none" w:sz="0" w:space="0" w:color="auto"/>
        <w:left w:val="none" w:sz="0" w:space="0" w:color="auto"/>
        <w:bottom w:val="none" w:sz="0" w:space="0" w:color="auto"/>
        <w:right w:val="none" w:sz="0" w:space="0" w:color="auto"/>
      </w:divBdr>
    </w:div>
    <w:div w:id="1142189713">
      <w:bodyDiv w:val="1"/>
      <w:marLeft w:val="0"/>
      <w:marRight w:val="0"/>
      <w:marTop w:val="0"/>
      <w:marBottom w:val="0"/>
      <w:divBdr>
        <w:top w:val="none" w:sz="0" w:space="0" w:color="auto"/>
        <w:left w:val="none" w:sz="0" w:space="0" w:color="auto"/>
        <w:bottom w:val="none" w:sz="0" w:space="0" w:color="auto"/>
        <w:right w:val="none" w:sz="0" w:space="0" w:color="auto"/>
      </w:divBdr>
    </w:div>
    <w:div w:id="1442992302">
      <w:bodyDiv w:val="1"/>
      <w:marLeft w:val="0"/>
      <w:marRight w:val="0"/>
      <w:marTop w:val="0"/>
      <w:marBottom w:val="0"/>
      <w:divBdr>
        <w:top w:val="none" w:sz="0" w:space="0" w:color="auto"/>
        <w:left w:val="none" w:sz="0" w:space="0" w:color="auto"/>
        <w:bottom w:val="none" w:sz="0" w:space="0" w:color="auto"/>
        <w:right w:val="none" w:sz="0" w:space="0" w:color="auto"/>
      </w:divBdr>
    </w:div>
    <w:div w:id="1792704283">
      <w:bodyDiv w:val="1"/>
      <w:marLeft w:val="0"/>
      <w:marRight w:val="0"/>
      <w:marTop w:val="0"/>
      <w:marBottom w:val="0"/>
      <w:divBdr>
        <w:top w:val="none" w:sz="0" w:space="0" w:color="auto"/>
        <w:left w:val="none" w:sz="0" w:space="0" w:color="auto"/>
        <w:bottom w:val="none" w:sz="0" w:space="0" w:color="auto"/>
        <w:right w:val="none" w:sz="0" w:space="0" w:color="auto"/>
      </w:divBdr>
    </w:div>
    <w:div w:id="20210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XOVZzDaRcY" TargetMode="External"/><Relationship Id="rId13" Type="http://schemas.openxmlformats.org/officeDocument/2006/relationships/hyperlink" Target="https://en.wikipedia.org/wiki/Queer_as_Folk_(U.S._TV_seri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bc.go.com/shows/my-so-called-life/episode-guide/season-1/11-life-of-brian" TargetMode="External"/><Relationship Id="rId12" Type="http://schemas.openxmlformats.org/officeDocument/2006/relationships/hyperlink" Target="https://en.wikipedia.org/wiki/Queer_as_Folk_(UK_TV_seri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ytimes.com/2017/02/16/arts/television/14-tv-shows-that-broke-ground-with-gay-and-transgender-characters.html" TargetMode="External"/><Relationship Id="rId1" Type="http://schemas.openxmlformats.org/officeDocument/2006/relationships/styles" Target="styles.xml"/><Relationship Id="rId6" Type="http://schemas.openxmlformats.org/officeDocument/2006/relationships/hyperlink" Target="https://www.nytimes.com/watching/recommendations/watching-tv-my-so-called-life" TargetMode="External"/><Relationship Id="rId11" Type="http://schemas.openxmlformats.org/officeDocument/2006/relationships/hyperlink" Target="https://en.wikipedia.org/wiki/The_Guardian" TargetMode="External"/><Relationship Id="rId5" Type="http://schemas.openxmlformats.org/officeDocument/2006/relationships/hyperlink" Target="https://www.youtube.com/watch?v=b3Mt8qm6zt8" TargetMode="External"/><Relationship Id="rId15" Type="http://schemas.openxmlformats.org/officeDocument/2006/relationships/hyperlink" Target="http://www.newyorker.com/magazine/2015/12/14/dolls-and-feelings" TargetMode="External"/><Relationship Id="rId10" Type="http://schemas.openxmlformats.org/officeDocument/2006/relationships/hyperlink" Target="https://www.youtube.com/watch?v=hlLno3iPKIE" TargetMode="External"/><Relationship Id="rId4" Type="http://schemas.openxmlformats.org/officeDocument/2006/relationships/hyperlink" Target="https://www.pinknews.co.uk/2017/07/28/first-gay-lgbt-character-tv-show/" TargetMode="External"/><Relationship Id="rId9" Type="http://schemas.openxmlformats.org/officeDocument/2006/relationships/hyperlink" Target="https://www.nytimes.com/watching/recommendations/watching-tv-friends" TargetMode="External"/><Relationship Id="rId14" Type="http://schemas.openxmlformats.org/officeDocument/2006/relationships/hyperlink" Target="https://en.wikipedia.org/wiki/Pittsbur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Isobel Moore</cp:lastModifiedBy>
  <cp:revision>18</cp:revision>
  <dcterms:created xsi:type="dcterms:W3CDTF">2018-03-28T10:43:00Z</dcterms:created>
  <dcterms:modified xsi:type="dcterms:W3CDTF">2018-04-10T14:57:00Z</dcterms:modified>
</cp:coreProperties>
</file>